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tblpY="73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28" w:type="dxa"/>
          <w:bottom w:w="56" w:type="dxa"/>
          <w:right w:w="28" w:type="dxa"/>
        </w:tblCellMar>
        <w:tblLook w:val="04A0" w:firstRow="1" w:lastRow="0" w:firstColumn="1" w:lastColumn="0" w:noHBand="0" w:noVBand="1"/>
      </w:tblPr>
      <w:tblGrid>
        <w:gridCol w:w="9978"/>
      </w:tblGrid>
      <w:tr w:rsidR="00214A39" w:rsidTr="00214A39">
        <w:trPr>
          <w:trHeight w:val="788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14A39" w:rsidRPr="00231266" w:rsidRDefault="00214A39" w:rsidP="00214A39">
            <w:pPr>
              <w:pStyle w:val="afa"/>
              <w:rPr>
                <w:sz w:val="18"/>
                <w:szCs w:val="18"/>
              </w:rPr>
            </w:pPr>
            <w:r w:rsidRPr="00214A39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84D1433" wp14:editId="400CE090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6336000" cy="500400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oname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0" cy="5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1266" w:rsidRPr="00231266">
              <w:t xml:space="preserve"> </w:t>
            </w:r>
            <w:r w:rsidR="00231266" w:rsidRPr="00231266">
              <w:rPr>
                <w:sz w:val="18"/>
                <w:szCs w:val="18"/>
              </w:rPr>
              <w:t xml:space="preserve"> </w:t>
            </w:r>
          </w:p>
          <w:p w:rsidR="00214A39" w:rsidRPr="00231266" w:rsidRDefault="00214A39" w:rsidP="00231266">
            <w:pPr>
              <w:pStyle w:val="afa"/>
              <w:ind w:firstLineChars="50" w:firstLine="58"/>
              <w:rPr>
                <w:rFonts w:eastAsia="Ocean Sans Std Book" w:cs="Ocean Sans Std Book"/>
                <w:color w:val="FFFFFF" w:themeColor="background1"/>
                <w:spacing w:val="0"/>
                <w:shd w:val="clear" w:color="auto" w:fill="FF65FF"/>
              </w:rPr>
            </w:pPr>
            <w:r w:rsidRPr="00231266">
              <w:rPr>
                <w:color w:val="FFFFFF" w:themeColor="background1"/>
              </w:rPr>
              <w:t xml:space="preserve">JOURNAL OF SPACE SECURITY </w:t>
            </w:r>
            <w:r w:rsidRPr="00231266">
              <w:rPr>
                <w:rFonts w:eastAsia="Ocean Sans Std Book" w:cs="Ocean Sans Std Book"/>
                <w:color w:val="FFFFFF" w:themeColor="background1"/>
                <w:spacing w:val="0"/>
                <w:shd w:val="clear" w:color="auto" w:fill="FF65FF"/>
              </w:rPr>
              <w:t>2024, 1(1):00-00</w:t>
            </w:r>
          </w:p>
          <w:p w:rsidR="00214A39" w:rsidRDefault="009C0195" w:rsidP="00231266">
            <w:pPr>
              <w:pStyle w:val="afa"/>
              <w:ind w:right="1000" w:firstLineChars="50" w:firstLine="61"/>
            </w:pPr>
            <w:hyperlink r:id="rId9" w:history="1">
              <w:r w:rsidR="00231266" w:rsidRPr="00231266">
                <w:rPr>
                  <w:color w:val="FFFFFF" w:themeColor="background1"/>
                </w:rPr>
                <w:t>https://doi.org/00.0000/JOSS.</w:t>
              </w:r>
              <w:r w:rsidR="00231266" w:rsidRPr="00231266">
                <w:rPr>
                  <w:rFonts w:eastAsia="Ocean Sans Std Book" w:cs="Ocean Sans Std Book"/>
                  <w:color w:val="FFFFFF" w:themeColor="background1"/>
                  <w:spacing w:val="0"/>
                  <w:shd w:val="clear" w:color="auto" w:fill="FF65FF"/>
                </w:rPr>
                <w:t>2024.1.1.1</w:t>
              </w:r>
            </w:hyperlink>
            <w:r w:rsidR="00214A39" w:rsidRPr="00231266">
              <w:rPr>
                <w:color w:val="FFFFFF" w:themeColor="background1"/>
              </w:rPr>
              <w:t xml:space="preserve"> </w:t>
            </w:r>
            <w:r w:rsidR="00231266" w:rsidRPr="00231266">
              <w:rPr>
                <w:color w:val="FFFFFF" w:themeColor="background1"/>
              </w:rPr>
              <w:t xml:space="preserve">                                                                                                 </w:t>
            </w:r>
            <w:r w:rsidR="00214A39">
              <w:t>ISSN</w:t>
            </w:r>
            <w:r w:rsidR="00214A39">
              <w:t> </w:t>
            </w:r>
            <w:r w:rsidR="00214A39">
              <w:t>(online)</w:t>
            </w:r>
            <w:r w:rsidR="00214A39">
              <w:t> </w:t>
            </w:r>
            <w:r w:rsidR="00214A39">
              <w:t>:</w:t>
            </w:r>
            <w:r w:rsidR="00214A39">
              <w:t> </w:t>
            </w:r>
            <w:r w:rsidR="00214A39">
              <w:t>0000-0000</w:t>
            </w:r>
          </w:p>
        </w:tc>
      </w:tr>
      <w:tr w:rsidR="00214A39" w:rsidTr="00214A39">
        <w:trPr>
          <w:trHeight w:val="313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214A39" w:rsidRDefault="00214A39" w:rsidP="00F15A66">
            <w:pPr>
              <w:pStyle w:val="af7"/>
              <w:wordWrap w:val="0"/>
              <w:rPr>
                <w:color w:val="000000"/>
                <w:sz w:val="20"/>
                <w:szCs w:val="20"/>
              </w:rPr>
            </w:pPr>
            <w:r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Research Article                               </w:t>
            </w:r>
            <w:r w:rsidR="00F15A66"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                            </w:t>
            </w:r>
            <w:r w:rsidR="006A4756"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    </w:t>
            </w:r>
            <w:r w:rsidR="004921F5"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                  </w:t>
            </w:r>
            <w:r w:rsidR="00AF3EF0"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Ocean Sans Std Book" w:cs="Ocean Sans Std Book"/>
                <w:color w:val="000000"/>
              </w:rPr>
              <w:t>Open</w:t>
            </w:r>
            <w:r>
              <w:rPr>
                <w:rFonts w:eastAsia="Ocean Sans Std Book" w:cs="Ocean Sans Std Book"/>
                <w:color w:val="000000"/>
              </w:rPr>
              <w:t> </w:t>
            </w:r>
            <w:r>
              <w:rPr>
                <w:rFonts w:eastAsia="Ocean Sans Std Book" w:cs="Ocean Sans Std Book"/>
                <w:color w:val="000000"/>
              </w:rPr>
              <w:t>Access</w:t>
            </w:r>
          </w:p>
        </w:tc>
      </w:tr>
      <w:tr w:rsidR="00214A39" w:rsidTr="00B370E6">
        <w:trPr>
          <w:trHeight w:val="115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14A39" w:rsidRDefault="00214A39" w:rsidP="00B76E6E">
            <w:pPr>
              <w:pStyle w:val="a5"/>
            </w:pPr>
          </w:p>
        </w:tc>
      </w:tr>
      <w:tr w:rsidR="00214A39" w:rsidTr="00214A39">
        <w:trPr>
          <w:trHeight w:val="2000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14A39" w:rsidRDefault="00214A39" w:rsidP="00214A39">
            <w:pPr>
              <w:pStyle w:val="af"/>
            </w:pPr>
            <w:r>
              <w:t>Title:  Font, Ocean Sans Std Semibold; Size, 15pt</w:t>
            </w:r>
          </w:p>
          <w:p w:rsidR="00214A39" w:rsidRDefault="00214A39" w:rsidP="00214A39">
            <w:pPr>
              <w:pStyle w:val="af0"/>
            </w:pPr>
            <w:r>
              <w:t>First Author</w:t>
            </w:r>
            <w:r>
              <w:rPr>
                <w:rFonts w:eastAsia="Ocean Sans Std Semibold" w:cs="Ocean Sans Std Semibold"/>
                <w:spacing w:val="-2"/>
                <w:vertAlign w:val="superscript"/>
              </w:rPr>
              <w:t>1</w:t>
            </w:r>
            <w:r>
              <w:t>, Second Author</w:t>
            </w:r>
            <w:r>
              <w:rPr>
                <w:rFonts w:eastAsia="Ocean Sans Std Semibold" w:cs="Ocean Sans Std Semibold"/>
                <w:spacing w:val="-2"/>
                <w:vertAlign w:val="superscript"/>
              </w:rPr>
              <w:t>2</w:t>
            </w:r>
            <w:r>
              <w:t>, and Third Author</w:t>
            </w:r>
            <w:r>
              <w:rPr>
                <w:rFonts w:eastAsia="Ocean Sans Std Semibold" w:cs="Ocean Sans Std Semibold"/>
                <w:spacing w:val="-2"/>
                <w:vertAlign w:val="superscript"/>
              </w:rPr>
              <w:t>1</w:t>
            </w:r>
            <w:r>
              <w:t>*</w:t>
            </w:r>
          </w:p>
          <w:p w:rsidR="00214A39" w:rsidRPr="00C675A1" w:rsidRDefault="00214A39" w:rsidP="00214A39">
            <w:pPr>
              <w:pStyle w:val="af1"/>
              <w:rPr>
                <w:rFonts w:hAnsi="Ocean Sans Std Book"/>
              </w:rPr>
            </w:pPr>
            <w:r w:rsidRPr="00C675A1">
              <w:rPr>
                <w:rFonts w:eastAsia="Ocean Sans Std Book" w:hAnsi="Ocean Sans Std Book" w:cs="Ocean Sans Std Book"/>
                <w:spacing w:val="-1"/>
                <w:vertAlign w:val="superscript"/>
              </w:rPr>
              <w:t>1</w:t>
            </w:r>
            <w:r w:rsidRPr="00C675A1">
              <w:rPr>
                <w:rFonts w:hAnsi="Ocean Sans Std Book"/>
              </w:rPr>
              <w:t>Department of Aerospace Engineering, Seoul National University, Seoul 08826 South Korea</w:t>
            </w:r>
          </w:p>
          <w:p w:rsidR="00214A39" w:rsidRPr="00C675A1" w:rsidRDefault="00214A39" w:rsidP="00214A39">
            <w:pPr>
              <w:pStyle w:val="af1"/>
              <w:rPr>
                <w:rFonts w:hAnsi="Ocean Sans Std Book"/>
              </w:rPr>
            </w:pPr>
            <w:r w:rsidRPr="00C675A1">
              <w:rPr>
                <w:rFonts w:eastAsia="Ocean Sans Std Book" w:hAnsi="Ocean Sans Std Book" w:cs="Ocean Sans Std Book"/>
                <w:spacing w:val="-1"/>
                <w:vertAlign w:val="superscript"/>
              </w:rPr>
              <w:t>2</w:t>
            </w:r>
            <w:r w:rsidRPr="00C675A1">
              <w:rPr>
                <w:rFonts w:hAnsi="Ocean Sans Std Book"/>
              </w:rPr>
              <w:t>Department of Aerospace Engineering, Indian Institute of Technology Madras, P.O., Chennai 600 036, India</w:t>
            </w:r>
          </w:p>
          <w:p w:rsidR="00214A39" w:rsidRDefault="00214A39" w:rsidP="00214A39">
            <w:pPr>
              <w:pStyle w:val="mail"/>
            </w:pPr>
            <w:r>
              <w:rPr>
                <w:rFonts w:eastAsia="Minion Pro" w:cs="Minion Pro"/>
                <w:b/>
                <w:bCs/>
                <w:color w:val="025FA2"/>
              </w:rPr>
              <w:t xml:space="preserve">*Corresponding author: </w:t>
            </w:r>
            <w:r>
              <w:t>Corresponding author e-mail</w:t>
            </w:r>
          </w:p>
          <w:p w:rsidR="00214A39" w:rsidRDefault="00214A39" w:rsidP="00214A39">
            <w:pPr>
              <w:pStyle w:val="af4"/>
            </w:pPr>
            <w:r>
              <w:rPr>
                <w:rFonts w:eastAsia="Minion Pro" w:cs="Minion Pro"/>
                <w:b/>
                <w:bCs/>
                <w:color w:val="025FA2"/>
              </w:rPr>
              <w:t>Received</w:t>
            </w:r>
            <w:r>
              <w:t xml:space="preserve"> Monthly 00, 2024 / </w:t>
            </w:r>
            <w:r>
              <w:rPr>
                <w:rFonts w:eastAsia="Minion Pro" w:cs="Minion Pro"/>
                <w:b/>
                <w:bCs/>
                <w:color w:val="025FA2"/>
              </w:rPr>
              <w:t>Revised</w:t>
            </w:r>
            <w:r>
              <w:t xml:space="preserve"> February 00, 2024 / </w:t>
            </w:r>
            <w:r>
              <w:rPr>
                <w:rFonts w:eastAsia="Minion Pro" w:cs="Minion Pro"/>
                <w:b/>
                <w:bCs/>
                <w:color w:val="025FA2"/>
              </w:rPr>
              <w:t>Accepted</w:t>
            </w:r>
            <w:r>
              <w:t xml:space="preserve"> March 00, 2024</w:t>
            </w:r>
          </w:p>
        </w:tc>
      </w:tr>
      <w:tr w:rsidR="00214A39" w:rsidTr="00214A39">
        <w:trPr>
          <w:trHeight w:val="309"/>
        </w:trPr>
        <w:tc>
          <w:tcPr>
            <w:tcW w:w="9978" w:type="dxa"/>
            <w:tcBorders>
              <w:top w:val="nil"/>
              <w:left w:val="nil"/>
              <w:bottom w:val="single" w:sz="6" w:space="0" w:color="025FA2"/>
              <w:right w:val="nil"/>
              <w:tl2br w:val="nil"/>
              <w:tr2bl w:val="nil"/>
            </w:tcBorders>
          </w:tcPr>
          <w:p w:rsidR="00214A39" w:rsidRDefault="00214A39" w:rsidP="00214A39">
            <w:pPr>
              <w:pStyle w:val="a5"/>
            </w:pPr>
          </w:p>
        </w:tc>
      </w:tr>
      <w:tr w:rsidR="00214A39" w:rsidTr="00B370E6">
        <w:trPr>
          <w:trHeight w:val="4925"/>
        </w:trPr>
        <w:tc>
          <w:tcPr>
            <w:tcW w:w="9978" w:type="dxa"/>
            <w:tcBorders>
              <w:top w:val="single" w:sz="6" w:space="0" w:color="025FA2"/>
              <w:left w:val="nil"/>
              <w:bottom w:val="single" w:sz="6" w:space="0" w:color="025FA2"/>
              <w:right w:val="nil"/>
              <w:tl2br w:val="nil"/>
              <w:tr2bl w:val="nil"/>
            </w:tcBorders>
            <w:tcMar>
              <w:top w:w="113" w:type="dxa"/>
              <w:left w:w="1133" w:type="dxa"/>
              <w:bottom w:w="113" w:type="dxa"/>
              <w:right w:w="113" w:type="dxa"/>
            </w:tcMar>
          </w:tcPr>
          <w:p w:rsidR="00214A39" w:rsidRDefault="00214A39" w:rsidP="00214A39">
            <w:pPr>
              <w:pStyle w:val="Abstract0"/>
            </w:pPr>
            <w:r>
              <w:t>ABSTRACT</w:t>
            </w:r>
          </w:p>
          <w:p w:rsidR="00214A39" w:rsidRDefault="00214A39" w:rsidP="00214A39">
            <w:pPr>
              <w:pStyle w:val="Abstract"/>
            </w:pPr>
            <w:r>
              <w:t>Abstract: Font, Minion Pro; Size, 9pt; Content style is applied.</w:t>
            </w:r>
          </w:p>
          <w:p w:rsidR="00214A39" w:rsidRDefault="00214A39" w:rsidP="00214A39">
            <w:pPr>
              <w:pStyle w:val="keywords"/>
            </w:pPr>
            <w:r>
              <w:rPr>
                <w:rFonts w:eastAsia="Minion Pro" w:cs="Minion Pro"/>
                <w:b/>
                <w:bCs/>
                <w:spacing w:val="-1"/>
              </w:rPr>
              <w:t xml:space="preserve">Key Words: </w:t>
            </w:r>
            <w:r>
              <w:t>Font, Minion Pro; Size, 9pt; Capitalize the first letter of all keywords words.</w:t>
            </w:r>
          </w:p>
        </w:tc>
      </w:tr>
    </w:tbl>
    <w:p w:rsidR="006A26E3" w:rsidRDefault="006A4756">
      <w:pPr>
        <w:rPr>
          <w:sz w:val="2"/>
        </w:rPr>
      </w:pPr>
      <w:r>
        <w:rPr>
          <w:sz w:val="2"/>
        </w:rPr>
        <w:br/>
      </w:r>
    </w:p>
    <w:p w:rsidR="006A4756" w:rsidRDefault="006A4756">
      <w:pPr>
        <w:rPr>
          <w:sz w:val="2"/>
        </w:rPr>
      </w:pPr>
    </w:p>
    <w:p w:rsidR="0041675C" w:rsidRDefault="0041675C" w:rsidP="0041675C">
      <w:pPr>
        <w:pStyle w:val="a7"/>
        <w:jc w:val="left"/>
      </w:pPr>
    </w:p>
    <w:p w:rsidR="0041675C" w:rsidRDefault="0041675C" w:rsidP="0041675C">
      <w:pPr>
        <w:pStyle w:val="a7"/>
        <w:jc w:val="left"/>
      </w:pPr>
    </w:p>
    <w:p w:rsidR="0041675C" w:rsidRDefault="0041675C" w:rsidP="0041675C">
      <w:pPr>
        <w:pStyle w:val="a7"/>
        <w:jc w:val="left"/>
        <w:sectPr w:rsidR="0041675C" w:rsidSect="006A4756">
          <w:headerReference w:type="even" r:id="rId10"/>
          <w:headerReference w:type="default" r:id="rId11"/>
          <w:footerReference w:type="even" r:id="rId12"/>
          <w:footerReference w:type="default" r:id="rId13"/>
          <w:endnotePr>
            <w:numFmt w:val="decimal"/>
          </w:endnotePr>
          <w:type w:val="continuous"/>
          <w:pgSz w:w="11905" w:h="16837"/>
          <w:pgMar w:top="1643" w:right="963" w:bottom="1417" w:left="963" w:header="793" w:footer="793" w:gutter="0"/>
          <w:cols w:space="425"/>
        </w:sectPr>
      </w:pPr>
    </w:p>
    <w:p w:rsidR="006A26E3" w:rsidRDefault="00214A39" w:rsidP="00214A39">
      <w:pPr>
        <w:pStyle w:val="a7"/>
      </w:pPr>
      <w:r>
        <w:lastRenderedPageBreak/>
        <w:t>I. INTRODUCTION</w:t>
      </w:r>
    </w:p>
    <w:p w:rsidR="00214A39" w:rsidRDefault="00214A39">
      <w:pPr>
        <w:pStyle w:val="a5"/>
      </w:pPr>
    </w:p>
    <w:p w:rsidR="006A26E3" w:rsidRDefault="00097197">
      <w:pPr>
        <w:pStyle w:val="a6"/>
        <w:wordWrap/>
        <w:jc w:val="left"/>
      </w:pPr>
      <w:r>
        <w:t>Apply body styles;</w:t>
      </w:r>
      <w:r w:rsidR="00491D92">
        <w:t xml:space="preserve"> Font, Minion Pro; Size, 10</w:t>
      </w:r>
      <w:r w:rsidR="00B370E6">
        <w:t>pt</w:t>
      </w:r>
    </w:p>
    <w:p w:rsidR="006A26E3" w:rsidRDefault="006A26E3">
      <w:pPr>
        <w:pStyle w:val="a5"/>
      </w:pPr>
    </w:p>
    <w:p w:rsidR="006A26E3" w:rsidRDefault="006A26E3">
      <w:pPr>
        <w:pStyle w:val="a5"/>
      </w:pPr>
    </w:p>
    <w:p w:rsidR="006A26E3" w:rsidRDefault="00097197">
      <w:pPr>
        <w:pStyle w:val="a7"/>
      </w:pPr>
      <w:r>
        <w:t>II. MATERIALS AND METHODOLOGY</w:t>
      </w:r>
    </w:p>
    <w:p w:rsidR="006A26E3" w:rsidRDefault="006A26E3">
      <w:pPr>
        <w:pStyle w:val="a5"/>
      </w:pPr>
    </w:p>
    <w:p w:rsidR="006A26E3" w:rsidRDefault="00097197">
      <w:pPr>
        <w:pStyle w:val="a8"/>
      </w:pPr>
      <w:r>
        <w:t xml:space="preserve">A. Subtitle: </w:t>
      </w:r>
      <w:r w:rsidR="00491D92">
        <w:t>Font, Minion Pro SmBd; Size, 10</w:t>
      </w:r>
      <w:r>
        <w:t>pt; Location, Left</w:t>
      </w:r>
    </w:p>
    <w:p w:rsidR="00B76E6E" w:rsidRDefault="00097197" w:rsidP="00C675A1">
      <w:pPr>
        <w:pStyle w:val="a6"/>
        <w:wordWrap/>
        <w:jc w:val="left"/>
      </w:pPr>
      <w:r>
        <w:t>Apply body styles;</w:t>
      </w:r>
      <w:r w:rsidR="00491D92">
        <w:t xml:space="preserve"> Font, Minion Pro; Size, 10</w:t>
      </w:r>
      <w:r w:rsidR="00B370E6">
        <w:t>pt</w:t>
      </w:r>
    </w:p>
    <w:p w:rsidR="00C675A1" w:rsidRDefault="00C675A1" w:rsidP="00C675A1">
      <w:pPr>
        <w:pStyle w:val="a5"/>
        <w:ind w:firstLine="0"/>
      </w:pPr>
    </w:p>
    <w:p w:rsidR="00AF3EF0" w:rsidRDefault="00AF3EF0" w:rsidP="00C675A1">
      <w:pPr>
        <w:pStyle w:val="a5"/>
        <w:ind w:firstLine="0"/>
      </w:pPr>
    </w:p>
    <w:p w:rsidR="00B370E6" w:rsidRDefault="00B370E6" w:rsidP="00C675A1">
      <w:pPr>
        <w:pStyle w:val="a5"/>
        <w:ind w:firstLine="0"/>
      </w:pPr>
    </w:p>
    <w:p w:rsidR="00B370E6" w:rsidRPr="00B370E6" w:rsidRDefault="00B370E6" w:rsidP="00C675A1">
      <w:pPr>
        <w:pStyle w:val="a5"/>
        <w:ind w:firstLine="0"/>
      </w:pPr>
    </w:p>
    <w:tbl>
      <w:tblPr>
        <w:tblpPr w:leftFromText="142" w:rightFromText="142" w:topFromText="34" w:vertAnchor="page" w:horzAnchor="margin" w:tblpY="14746"/>
        <w:tblW w:w="99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7" w:type="dxa"/>
          <w:bottom w:w="28" w:type="dxa"/>
          <w:right w:w="17" w:type="dxa"/>
        </w:tblCellMar>
        <w:tblLook w:val="04A0" w:firstRow="1" w:lastRow="0" w:firstColumn="1" w:lastColumn="0" w:noHBand="0" w:noVBand="1"/>
      </w:tblPr>
      <w:tblGrid>
        <w:gridCol w:w="9978"/>
      </w:tblGrid>
      <w:tr w:rsidR="00AF3EF0" w:rsidTr="00AF3EF0">
        <w:trPr>
          <w:trHeight w:val="308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F3EF0" w:rsidRDefault="00AF3EF0" w:rsidP="00AF3EF0">
            <w:pPr>
              <w:pStyle w:val="af8"/>
              <w:spacing w:after="2" w:line="160" w:lineRule="exact"/>
            </w:pPr>
            <w:r>
              <w:t xml:space="preserve">Copyright </w:t>
            </w:r>
            <w:r>
              <w:t>©</w:t>
            </w:r>
            <w:r>
              <w:t xml:space="preserve"> </w:t>
            </w:r>
            <w:r>
              <w:rPr>
                <w:rFonts w:eastAsia="Minion Pro" w:cs="Minion Pro"/>
                <w:shd w:val="clear" w:color="auto" w:fill="FF65FF"/>
              </w:rPr>
              <w:t>2024</w:t>
            </w:r>
            <w:r>
              <w:t xml:space="preserve"> Korean Academy of Space Security</w:t>
            </w:r>
          </w:p>
          <w:p w:rsidR="00AF3EF0" w:rsidRDefault="00AF3EF0" w:rsidP="00AF3EF0">
            <w:pPr>
              <w:pStyle w:val="af8"/>
            </w:pPr>
            <w:r>
              <w:t>Ⓒ</w:t>
            </w:r>
            <w:r>
              <w:t xml:space="preserve"> This is an Open Access article distributed under the terms of the Creative Commons Attribution Non-Commercial License (http</w:t>
            </w:r>
            <w:r w:rsidR="00CB47A0">
              <w:t>s</w:t>
            </w:r>
            <w:bookmarkStart w:id="0" w:name="_GoBack"/>
            <w:bookmarkEnd w:id="0"/>
            <w:r>
              <w:t>://crea</w:t>
            </w:r>
            <w:r w:rsidR="009B0E07">
              <w:t>tivecommons.org/licenses/by-nc/4</w:t>
            </w:r>
            <w:r>
              <w:t>.0/) which permits unrestricted non-commercial use, distribution, and reproduction in any medium, provided the original work is properly cited.</w:t>
            </w:r>
          </w:p>
        </w:tc>
      </w:tr>
    </w:tbl>
    <w:p w:rsidR="006A26E3" w:rsidRDefault="00097197">
      <w:pPr>
        <w:pStyle w:val="a7"/>
      </w:pPr>
      <w:r>
        <w:lastRenderedPageBreak/>
        <w:t>III. RESULTS AND DISCUSSIONS</w:t>
      </w:r>
    </w:p>
    <w:p w:rsidR="006A26E3" w:rsidRDefault="006A26E3">
      <w:pPr>
        <w:pStyle w:val="a5"/>
      </w:pPr>
    </w:p>
    <w:p w:rsidR="006A26E3" w:rsidRDefault="00097197">
      <w:pPr>
        <w:pStyle w:val="a8"/>
      </w:pPr>
      <w:r>
        <w:t xml:space="preserve">A. Subtitle: </w:t>
      </w:r>
      <w:r w:rsidR="00491D92">
        <w:t>Font, Minion Pro SmBd; Size, 10</w:t>
      </w:r>
      <w:r>
        <w:t>pt; Location, Left</w:t>
      </w:r>
    </w:p>
    <w:p w:rsidR="006A26E3" w:rsidRDefault="00097197">
      <w:pPr>
        <w:pStyle w:val="a9"/>
        <w:wordWrap/>
        <w:jc w:val="left"/>
      </w:pPr>
      <w:r>
        <w:t>1. Smalls title: Font</w:t>
      </w:r>
      <w:r w:rsidR="00491D92">
        <w:t>, Ocean Sans Std Book; Size, 10</w:t>
      </w:r>
      <w:r>
        <w:t>pt; Location, Left</w:t>
      </w:r>
    </w:p>
    <w:p w:rsidR="006A26E3" w:rsidRDefault="00097197">
      <w:pPr>
        <w:pStyle w:val="a6"/>
        <w:wordWrap/>
        <w:jc w:val="left"/>
      </w:pPr>
      <w:r>
        <w:t>Apply body styles;</w:t>
      </w:r>
      <w:r w:rsidR="00491D92">
        <w:t xml:space="preserve"> Font, Minion Pro; Size, 10</w:t>
      </w:r>
      <w:r w:rsidR="00B370E6">
        <w:t>pt</w:t>
      </w:r>
    </w:p>
    <w:p w:rsidR="006A26E3" w:rsidRDefault="006A26E3">
      <w:pPr>
        <w:pStyle w:val="a5"/>
      </w:pPr>
    </w:p>
    <w:p w:rsidR="006A26E3" w:rsidRDefault="006A26E3">
      <w:pPr>
        <w:pStyle w:val="a5"/>
      </w:pPr>
    </w:p>
    <w:p w:rsidR="006A26E3" w:rsidRDefault="00097197">
      <w:pPr>
        <w:pStyle w:val="a7"/>
      </w:pPr>
      <w:r>
        <w:t>IV. CONCLUSION</w:t>
      </w:r>
    </w:p>
    <w:p w:rsidR="006A26E3" w:rsidRDefault="006A26E3">
      <w:pPr>
        <w:pStyle w:val="a5"/>
      </w:pPr>
    </w:p>
    <w:p w:rsidR="006A26E3" w:rsidRDefault="00097197">
      <w:pPr>
        <w:pStyle w:val="a6"/>
        <w:wordWrap/>
        <w:jc w:val="left"/>
      </w:pPr>
      <w:r>
        <w:t>Apply body styles;</w:t>
      </w:r>
      <w:r w:rsidR="00B370E6">
        <w:t xml:space="preserve"> Font, Minion Pro; Size, 9.8pt</w:t>
      </w:r>
    </w:p>
    <w:tbl>
      <w:tblPr>
        <w:tblpPr w:rightFromText="3402" w:vertAnchor="text" w:horzAnchor="margin" w:tblpXSpec="center" w:tblpY="-29"/>
        <w:tblW w:w="99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5"/>
        <w:gridCol w:w="1425"/>
        <w:gridCol w:w="1425"/>
        <w:gridCol w:w="1425"/>
        <w:gridCol w:w="1425"/>
        <w:gridCol w:w="1425"/>
        <w:gridCol w:w="1427"/>
      </w:tblGrid>
      <w:tr w:rsidR="00391BAA" w:rsidTr="00391BAA">
        <w:trPr>
          <w:trHeight w:val="329"/>
        </w:trPr>
        <w:tc>
          <w:tcPr>
            <w:tcW w:w="9977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391BAA" w:rsidRDefault="00391BAA" w:rsidP="00391BAA">
            <w:pPr>
              <w:pStyle w:val="Tabletitle"/>
            </w:pPr>
            <w:r w:rsidRPr="0041675C">
              <w:rPr>
                <w:rStyle w:val="tablefig"/>
              </w:rPr>
              <w:lastRenderedPageBreak/>
              <w:t>TABLE I.</w:t>
            </w:r>
            <w:r>
              <w:rPr>
                <w:rFonts w:ascii="Ocean Sans Std Bold" w:eastAsia="Ocean Sans Std Bold" w:cs="Ocean Sans Std Bold"/>
                <w:color w:val="025FA2"/>
                <w:spacing w:val="0"/>
              </w:rPr>
              <w:t xml:space="preserve"> </w:t>
            </w:r>
            <w:r>
              <w:t>Apply Table styles</w:t>
            </w:r>
          </w:p>
        </w:tc>
      </w:tr>
      <w:tr w:rsidR="00391BAA" w:rsidTr="00391BAA">
        <w:trPr>
          <w:trHeight w:val="481"/>
        </w:trPr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Working Fluids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Density</w:t>
            </w:r>
          </w:p>
          <w:p w:rsidR="00391BAA" w:rsidRDefault="00391BAA" w:rsidP="00391BAA">
            <w:pPr>
              <w:pStyle w:val="aa"/>
            </w:pPr>
            <w:r>
              <w:t>(kg/m</w:t>
            </w:r>
            <w:r>
              <w:rPr>
                <w:rFonts w:eastAsia="Minion Pro" w:cs="Minion Pro"/>
                <w:spacing w:val="-1"/>
                <w:vertAlign w:val="superscript"/>
              </w:rPr>
              <w:t>-3</w:t>
            </w:r>
            <w:r>
              <w:t>)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Surface tension</w:t>
            </w:r>
          </w:p>
          <w:p w:rsidR="00391BAA" w:rsidRDefault="00391BAA" w:rsidP="00391BAA">
            <w:pPr>
              <w:pStyle w:val="aa"/>
              <w:rPr>
                <w:rFonts w:eastAsia="Minion Pro" w:cs="Minion Pro"/>
                <w:spacing w:val="-1"/>
                <w:vertAlign w:val="superscript"/>
              </w:rPr>
            </w:pPr>
            <w:r>
              <w:t>mNm</w:t>
            </w:r>
            <w:r>
              <w:rPr>
                <w:rFonts w:eastAsia="Minion Pro" w:cs="Minion Pro"/>
                <w:spacing w:val="-1"/>
                <w:vertAlign w:val="superscript"/>
              </w:rPr>
              <w:t>-1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Viscosity</w:t>
            </w:r>
          </w:p>
          <w:p w:rsidR="00391BAA" w:rsidRDefault="00391BAA" w:rsidP="00391BAA">
            <w:pPr>
              <w:pStyle w:val="aa"/>
              <w:rPr>
                <w:rFonts w:eastAsia="Minion Pro" w:cs="Minion Pro"/>
                <w:spacing w:val="-1"/>
                <w:vertAlign w:val="superscript"/>
              </w:rPr>
            </w:pPr>
            <w:r>
              <w:t>mPa</w:t>
            </w:r>
            <w:r>
              <w:rPr>
                <w:rFonts w:eastAsia="Minion Pro" w:cs="Minion Pro"/>
                <w:spacing w:val="-1"/>
                <w:vertAlign w:val="superscript"/>
              </w:rPr>
              <w:t>-s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Conductivity</w:t>
            </w:r>
          </w:p>
          <w:p w:rsidR="00391BAA" w:rsidRDefault="00391BAA" w:rsidP="00391BAA">
            <w:pPr>
              <w:pStyle w:val="aa"/>
              <w:rPr>
                <w:rFonts w:eastAsia="Minion Pro" w:cs="Minion Pro"/>
                <w:spacing w:val="-1"/>
                <w:vertAlign w:val="superscript"/>
              </w:rPr>
            </w:pPr>
            <w:r>
              <w:t>Sm</w:t>
            </w:r>
            <w:r>
              <w:rPr>
                <w:rFonts w:eastAsia="Minion Pro" w:cs="Minion Pro"/>
                <w:spacing w:val="-1"/>
                <w:vertAlign w:val="superscript"/>
              </w:rPr>
              <w:t>-1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 xml:space="preserve">Relative </w:t>
            </w:r>
          </w:p>
          <w:p w:rsidR="00391BAA" w:rsidRDefault="00391BAA" w:rsidP="00391BAA">
            <w:pPr>
              <w:pStyle w:val="aa"/>
            </w:pPr>
            <w:r>
              <w:t>permittivity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Molecular weight</w:t>
            </w:r>
          </w:p>
          <w:p w:rsidR="00391BAA" w:rsidRDefault="00391BAA" w:rsidP="00391BAA">
            <w:pPr>
              <w:pStyle w:val="aa"/>
              <w:rPr>
                <w:rFonts w:eastAsia="Minion Pro" w:cs="Minion Pro"/>
                <w:spacing w:val="-1"/>
                <w:vertAlign w:val="superscript"/>
              </w:rPr>
            </w:pPr>
            <w:r>
              <w:t>gmol</w:t>
            </w:r>
            <w:r>
              <w:rPr>
                <w:rFonts w:eastAsia="Minion Pro" w:cs="Minion Pro"/>
                <w:spacing w:val="-1"/>
                <w:vertAlign w:val="superscript"/>
              </w:rPr>
              <w:t>-1</w:t>
            </w:r>
          </w:p>
        </w:tc>
      </w:tr>
      <w:tr w:rsidR="00391BAA" w:rsidTr="00391BAA">
        <w:trPr>
          <w:trHeight w:val="273"/>
        </w:trPr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Water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1000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72.6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0.02-0.08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80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18</w:t>
            </w:r>
          </w:p>
        </w:tc>
      </w:tr>
      <w:tr w:rsidR="00391BAA" w:rsidTr="00391BAA">
        <w:trPr>
          <w:trHeight w:val="273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Glycerin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1261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63.4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954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17-74.32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92</w:t>
            </w:r>
          </w:p>
        </w:tc>
      </w:tr>
      <w:tr w:rsidR="00391BAA" w:rsidTr="00391BAA">
        <w:trPr>
          <w:trHeight w:val="273"/>
        </w:trPr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Indium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7310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530~570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1.75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1.2</w:t>
            </w:r>
            <w:r>
              <w:t>Í</w:t>
            </w:r>
            <w:r>
              <w:t>107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1.13</w:t>
            </w:r>
            <w:r>
              <w:t>Í</w:t>
            </w:r>
            <w:r>
              <w:t>106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114.8</w:t>
            </w:r>
          </w:p>
        </w:tc>
      </w:tr>
      <w:tr w:rsidR="00391BAA" w:rsidTr="00391BAA">
        <w:trPr>
          <w:trHeight w:val="273"/>
        </w:trPr>
        <w:tc>
          <w:tcPr>
            <w:tcW w:w="9977" w:type="dxa"/>
            <w:gridSpan w:val="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5"/>
              <w:spacing w:before="100"/>
              <w:jc w:val="distribute"/>
            </w:pPr>
          </w:p>
        </w:tc>
      </w:tr>
      <w:tr w:rsidR="00391BAA" w:rsidTr="00391BAA">
        <w:trPr>
          <w:trHeight w:val="273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rPr>
                <w:noProof/>
              </w:rPr>
              <w:drawing>
                <wp:inline distT="0" distB="0" distL="0" distR="0" wp14:anchorId="557CBC57" wp14:editId="2D523511">
                  <wp:extent cx="5163820" cy="2143887"/>
                  <wp:effectExtent l="0" t="0" r="0" b="0"/>
                  <wp:docPr id="1" name="picture 1" descr="그림입니다. 원본 그림의 이름: image6.png 원본 그림의 크기: 가로 1249pixel, 세로 536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4" cstate="print">
                            <a:lum/>
                          </a:blip>
                          <a:srcRect b="3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820" cy="2143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BAA" w:rsidTr="00391BAA">
        <w:trPr>
          <w:trHeight w:val="316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391BAA" w:rsidRDefault="00391BAA" w:rsidP="00391BAA">
            <w:pPr>
              <w:pStyle w:val="Figuretitle"/>
            </w:pPr>
            <w:r w:rsidRPr="0041675C">
              <w:rPr>
                <w:rStyle w:val="tablefig"/>
              </w:rPr>
              <w:t>FIG. 1.</w:t>
            </w:r>
            <w:r>
              <w:rPr>
                <w:rFonts w:ascii="Ocean Sans Std Bold" w:eastAsia="Ocean Sans Std Bold" w:cs="Ocean Sans Std Bold"/>
                <w:color w:val="025FA2"/>
                <w:spacing w:val="0"/>
              </w:rPr>
              <w:t xml:space="preserve"> </w:t>
            </w:r>
            <w:r w:rsidRPr="0041675C">
              <w:t>Apply Figure styles.</w:t>
            </w:r>
          </w:p>
          <w:p w:rsidR="00391BAA" w:rsidRDefault="00391BAA" w:rsidP="00391BAA">
            <w:pPr>
              <w:pStyle w:val="Figuretitle"/>
            </w:pPr>
          </w:p>
          <w:p w:rsidR="00391BAA" w:rsidRDefault="00391BAA" w:rsidP="00391BAA">
            <w:pPr>
              <w:pStyle w:val="Figuretitle"/>
            </w:pPr>
          </w:p>
        </w:tc>
      </w:tr>
    </w:tbl>
    <w:p w:rsidR="006A26E3" w:rsidRDefault="00097197">
      <w:pPr>
        <w:pStyle w:val="a7"/>
      </w:pPr>
      <w:r>
        <w:t>ACKNOWLEDGEMENTS</w:t>
      </w: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097197">
      <w:pPr>
        <w:pStyle w:val="a5"/>
      </w:pPr>
      <w:r>
        <w:t>This study was supported by the Space Challenge Project of NRF (National Research Foundation of Korea).</w:t>
      </w: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097197">
      <w:pPr>
        <w:pStyle w:val="a7"/>
      </w:pPr>
      <w:r>
        <w:t>AUTHOR DECLARATIONS</w:t>
      </w: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097197">
      <w:pPr>
        <w:pStyle w:val="a6"/>
        <w:rPr>
          <w:rFonts w:eastAsia="Minion Pro" w:cs="Minion Pro"/>
          <w:i/>
          <w:iCs/>
          <w:spacing w:val="-1"/>
        </w:rPr>
      </w:pPr>
      <w:r>
        <w:rPr>
          <w:rFonts w:eastAsia="Minion Pro" w:cs="Minion Pro"/>
          <w:i/>
          <w:iCs/>
          <w:spacing w:val="-1"/>
        </w:rPr>
        <w:t>None</w:t>
      </w:r>
    </w:p>
    <w:p w:rsidR="006A26E3" w:rsidRDefault="006A26E3">
      <w:pPr>
        <w:pStyle w:val="a5"/>
      </w:pPr>
    </w:p>
    <w:p w:rsidR="006A26E3" w:rsidRDefault="006A26E3">
      <w:pPr>
        <w:pStyle w:val="a5"/>
      </w:pPr>
    </w:p>
    <w:p w:rsidR="006A26E3" w:rsidRDefault="00097197">
      <w:pPr>
        <w:pStyle w:val="a7"/>
      </w:pPr>
      <w:r>
        <w:t>CONFLICT OF INTEREST</w:t>
      </w: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097197">
      <w:pPr>
        <w:pStyle w:val="a5"/>
        <w:rPr>
          <w:rFonts w:eastAsia="Minion Pro" w:cs="Minion Pro"/>
          <w:spacing w:val="-1"/>
        </w:rPr>
      </w:pPr>
      <w:r>
        <w:rPr>
          <w:rFonts w:eastAsia="Minion Pro" w:cs="Minion Pro"/>
          <w:spacing w:val="-1"/>
        </w:rPr>
        <w:t>The authors have no conflicts to disclose.</w:t>
      </w: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097197">
      <w:pPr>
        <w:pStyle w:val="a7"/>
      </w:pPr>
      <w:r>
        <w:t>DATA AVAILABILITY</w:t>
      </w: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097197">
      <w:pPr>
        <w:pStyle w:val="a5"/>
        <w:rPr>
          <w:rFonts w:eastAsia="Minion Pro" w:cs="Minion Pro"/>
          <w:spacing w:val="-1"/>
        </w:rPr>
      </w:pPr>
      <w:r>
        <w:rPr>
          <w:rFonts w:eastAsia="Minion Pro" w:cs="Minion Pro"/>
          <w:spacing w:val="-1"/>
        </w:rPr>
        <w:t>The data that support the findings of this study is included in this manuscript.</w:t>
      </w:r>
    </w:p>
    <w:p w:rsidR="006A26E3" w:rsidRDefault="006A26E3">
      <w:pPr>
        <w:pStyle w:val="a5"/>
      </w:pPr>
    </w:p>
    <w:p w:rsidR="006A26E3" w:rsidRDefault="006A26E3">
      <w:pPr>
        <w:pStyle w:val="a5"/>
      </w:pPr>
    </w:p>
    <w:p w:rsidR="006A26E3" w:rsidRDefault="00097197">
      <w:pPr>
        <w:pStyle w:val="a7"/>
      </w:pPr>
      <w:r>
        <w:t>REFERENCES</w:t>
      </w:r>
    </w:p>
    <w:p w:rsidR="006A26E3" w:rsidRDefault="006A26E3">
      <w:pPr>
        <w:rPr>
          <w:sz w:val="2"/>
        </w:rPr>
      </w:pP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097197" w:rsidP="0041675C">
      <w:pPr>
        <w:pStyle w:val="ab"/>
        <w:ind w:hanging="255"/>
      </w:pPr>
      <w:r>
        <w:t> </w:t>
      </w:r>
      <w:r>
        <w:t>[1]</w:t>
      </w:r>
      <w:r>
        <w:t> </w:t>
      </w:r>
      <w:r>
        <w:rPr>
          <w:rFonts w:eastAsia="Minion Pro" w:cs="Minion Pro"/>
          <w:spacing w:val="-3"/>
        </w:rPr>
        <w:t xml:space="preserve">S. Mazouffre, </w:t>
      </w:r>
      <w:r>
        <w:rPr>
          <w:rFonts w:eastAsia="Minion Pro" w:cs="Minion Pro"/>
          <w:spacing w:val="-3"/>
        </w:rPr>
        <w:t>“</w:t>
      </w:r>
      <w:r>
        <w:rPr>
          <w:rFonts w:eastAsia="Minion Pro" w:cs="Minion Pro"/>
          <w:spacing w:val="-3"/>
        </w:rPr>
        <w:t>Electric propulsion for satellites and spacecraft: established</w:t>
      </w:r>
      <w:r>
        <w:t xml:space="preserve"> technologies and novel approaches,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Plasma Sources Sci. Technol. </w:t>
      </w:r>
      <w:r>
        <w:rPr>
          <w:rFonts w:eastAsia="Minion Pro" w:cs="Minion Pro"/>
          <w:b/>
          <w:bCs/>
          <w:spacing w:val="-1"/>
        </w:rPr>
        <w:t>25</w:t>
      </w:r>
      <w:r>
        <w:t>, 33002 (2016).</w:t>
      </w:r>
    </w:p>
    <w:p w:rsidR="006A26E3" w:rsidRDefault="00097197" w:rsidP="0041675C">
      <w:pPr>
        <w:pStyle w:val="ab"/>
      </w:pPr>
      <w:r>
        <w:t> </w:t>
      </w:r>
      <w:r>
        <w:t>[2]</w:t>
      </w:r>
      <w:r>
        <w:t> </w:t>
      </w:r>
      <w:r>
        <w:t>D. O</w:t>
      </w:r>
      <w:r>
        <w:rPr>
          <w:rFonts w:eastAsia="Minion Pro" w:cs="Minion Pro"/>
          <w:spacing w:val="-1"/>
        </w:rPr>
        <w:t>’</w:t>
      </w:r>
      <w:r>
        <w:t xml:space="preserve">Reilly, G. Herdrich, and D.F. Kavanagh, </w:t>
      </w:r>
      <w:r>
        <w:rPr>
          <w:rFonts w:eastAsia="Minion Pro" w:cs="Minion Pro"/>
          <w:spacing w:val="-1"/>
        </w:rPr>
        <w:t>“</w:t>
      </w:r>
      <w:r>
        <w:t>Electric propulsion methods for small satellites: A review,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Aerospace </w:t>
      </w:r>
      <w:r>
        <w:rPr>
          <w:rFonts w:eastAsia="Minion Pro" w:cs="Minion Pro"/>
          <w:b/>
          <w:bCs/>
          <w:spacing w:val="-1"/>
        </w:rPr>
        <w:t>8</w:t>
      </w:r>
      <w:r>
        <w:t>, 22 (2021).</w:t>
      </w:r>
    </w:p>
    <w:p w:rsidR="006A26E3" w:rsidRDefault="00097197" w:rsidP="0041675C">
      <w:pPr>
        <w:pStyle w:val="ab"/>
      </w:pPr>
      <w:r>
        <w:t> </w:t>
      </w:r>
      <w:r>
        <w:t>[3]</w:t>
      </w:r>
      <w:r>
        <w:t> </w:t>
      </w:r>
      <w:r>
        <w:t xml:space="preserve">T. Henning, K. Huhn, L.W. Isberner, and P.J. Klar, </w:t>
      </w:r>
      <w:r>
        <w:rPr>
          <w:rFonts w:eastAsia="Minion Pro" w:cs="Minion Pro"/>
          <w:spacing w:val="-1"/>
        </w:rPr>
        <w:t>“</w:t>
      </w:r>
      <w:r>
        <w:t>Miniaturized electrospray thrusters,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IEEE Trans. Plasma Sci. </w:t>
      </w:r>
      <w:r>
        <w:rPr>
          <w:rFonts w:eastAsia="Minion Pro" w:cs="Minion Pro"/>
          <w:b/>
          <w:bCs/>
          <w:spacing w:val="-1"/>
        </w:rPr>
        <w:t>46</w:t>
      </w:r>
      <w:r>
        <w:t>, 214-218 (2017).</w:t>
      </w:r>
    </w:p>
    <w:p w:rsidR="006A26E3" w:rsidRDefault="00097197" w:rsidP="0041675C">
      <w:pPr>
        <w:pStyle w:val="ab"/>
      </w:pPr>
      <w:r>
        <w:t> </w:t>
      </w:r>
      <w:r>
        <w:t>[4]</w:t>
      </w:r>
      <w:r>
        <w:t> </w:t>
      </w:r>
      <w:r>
        <w:t>N. S. M</w:t>
      </w:r>
      <w:r>
        <w:t>ü</w:t>
      </w:r>
      <w:r>
        <w:t xml:space="preserve">hlich, J. Gerger, B. Seifert, and F. Aumayr, </w:t>
      </w:r>
      <w:r>
        <w:rPr>
          <w:rFonts w:eastAsia="Minion Pro" w:cs="Minion Pro"/>
          <w:spacing w:val="-1"/>
        </w:rPr>
        <w:t>“</w:t>
      </w:r>
      <w:r>
        <w:t>Performance improvements of IFM Nano Thruster with highly focused ion beam generated with a compact electrostatic lens module,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Acta Astronaut. </w:t>
      </w:r>
      <w:r>
        <w:rPr>
          <w:rFonts w:eastAsia="Minion Pro" w:cs="Minion Pro"/>
          <w:b/>
          <w:bCs/>
          <w:spacing w:val="-1"/>
        </w:rPr>
        <w:t>201</w:t>
      </w:r>
      <w:r>
        <w:t>, 464-471 (2022).</w:t>
      </w:r>
    </w:p>
    <w:p w:rsidR="006A26E3" w:rsidRDefault="00097197" w:rsidP="0041675C">
      <w:pPr>
        <w:pStyle w:val="ab"/>
      </w:pPr>
      <w:r>
        <w:t> </w:t>
      </w:r>
      <w:r>
        <w:t>[5]</w:t>
      </w:r>
      <w:r>
        <w:t> </w:t>
      </w:r>
      <w:r>
        <w:t xml:space="preserve">A. Quraishi, S. Dworski, C. Ma, C.N. Ryan, A. Ferreri, G. Vincent, H. Larsen, E.R. Azevedo, E. Dingle, and A. Garbayo, </w:t>
      </w:r>
      <w:r>
        <w:rPr>
          <w:rFonts w:eastAsia="Minion Pro" w:cs="Minion Pro"/>
          <w:spacing w:val="-1"/>
        </w:rPr>
        <w:t>“</w:t>
      </w:r>
      <w:r>
        <w:t>Designing and commercialization of porous emitter electrospray thruster for space applications,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in </w:t>
      </w:r>
      <w:r>
        <w:rPr>
          <w:rFonts w:eastAsia="Minion Pro" w:cs="Minion Pro"/>
          <w:i/>
          <w:iCs/>
          <w:spacing w:val="-1"/>
        </w:rPr>
        <w:t>AIAA SciTech 2023 Forum</w:t>
      </w:r>
      <w:r>
        <w:t xml:space="preserve"> (AIAA Aerospace Research Central, 2023), p. 262.</w:t>
      </w:r>
    </w:p>
    <w:p w:rsidR="006A26E3" w:rsidRDefault="00097197" w:rsidP="0041675C">
      <w:pPr>
        <w:pStyle w:val="ab"/>
      </w:pPr>
      <w:r>
        <w:t> </w:t>
      </w:r>
      <w:r>
        <w:t>[6]</w:t>
      </w:r>
      <w:r>
        <w:t> </w:t>
      </w:r>
      <w:r>
        <w:t xml:space="preserve">L. Zhang, M. M. Bhatti, E. E. Michaelidea, and R. Ellahi, </w:t>
      </w:r>
      <w:r>
        <w:rPr>
          <w:rFonts w:eastAsia="Minion Pro" w:cs="Minion Pro"/>
          <w:spacing w:val="-1"/>
        </w:rPr>
        <w:t>“</w:t>
      </w:r>
      <w:r>
        <w:t>Characterizing Quadratic Convection and Electromagnetically Induced Flow of Couple Stress Fluids in Microchannels,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Qualitative Theor. Dynamical Sys. </w:t>
      </w:r>
      <w:r>
        <w:rPr>
          <w:rFonts w:eastAsia="Minion Pro" w:cs="Minion Pro"/>
          <w:b/>
          <w:bCs/>
          <w:spacing w:val="-1"/>
        </w:rPr>
        <w:t>23</w:t>
      </w:r>
      <w:r>
        <w:t>(1), 35 (2024).</w:t>
      </w:r>
    </w:p>
    <w:p w:rsidR="006A26E3" w:rsidRDefault="00097197" w:rsidP="0041675C">
      <w:pPr>
        <w:pStyle w:val="ab"/>
      </w:pPr>
      <w:r>
        <w:t> </w:t>
      </w:r>
      <w:r>
        <w:t>[7]</w:t>
      </w:r>
      <w:r>
        <w:t> </w:t>
      </w:r>
      <w:r>
        <w:rPr>
          <w:rFonts w:eastAsia="Minion Pro" w:cs="Minion Pro"/>
        </w:rPr>
        <w:t xml:space="preserve">G. I. Taylor, </w:t>
      </w:r>
      <w:r>
        <w:rPr>
          <w:rFonts w:eastAsia="Minion Pro" w:cs="Minion Pro"/>
        </w:rPr>
        <w:t>“</w:t>
      </w:r>
      <w:r>
        <w:rPr>
          <w:rFonts w:eastAsia="Minion Pro" w:cs="Minion Pro"/>
        </w:rPr>
        <w:t>Disintegration of water drops in an electric field,</w:t>
      </w:r>
      <w:r>
        <w:rPr>
          <w:rFonts w:eastAsia="Minion Pro" w:cs="Minion Pro"/>
        </w:rPr>
        <w:t>”</w:t>
      </w:r>
      <w:r>
        <w:rPr>
          <w:rFonts w:eastAsia="Minion Pro" w:cs="Minion Pro"/>
        </w:rPr>
        <w:t xml:space="preserve"> Proceeding</w:t>
      </w:r>
      <w:r>
        <w:t xml:space="preserve"> R. Sociey London. Ser. A. Math. Phys. Sci. </w:t>
      </w:r>
      <w:r>
        <w:rPr>
          <w:rFonts w:eastAsia="Minion Pro" w:cs="Minion Pro"/>
          <w:b/>
          <w:bCs/>
          <w:spacing w:val="-1"/>
        </w:rPr>
        <w:t>280</w:t>
      </w:r>
      <w:r>
        <w:t>, 383-397 (1964). https://royalsocietypublishing.org/.</w:t>
      </w:r>
    </w:p>
    <w:p w:rsidR="006A26E3" w:rsidRDefault="00097197" w:rsidP="0041675C">
      <w:pPr>
        <w:pStyle w:val="ab"/>
      </w:pPr>
      <w:r>
        <w:t> </w:t>
      </w:r>
      <w:r>
        <w:t>[8]</w:t>
      </w:r>
      <w:r>
        <w:t> </w:t>
      </w:r>
      <w:r>
        <w:t xml:space="preserve">P. Kumar, C. Kwon, K. Kwon, and J. J. Yoh, </w:t>
      </w:r>
      <w:r>
        <w:rPr>
          <w:rFonts w:eastAsia="Minion Pro" w:cs="Minion Pro"/>
          <w:spacing w:val="-1"/>
        </w:rPr>
        <w:t>“</w:t>
      </w:r>
      <w:r>
        <w:t>On the cone-to-jet transition region and its significance in electrospray propulsion,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Acta Astronaut. </w:t>
      </w:r>
      <w:r>
        <w:rPr>
          <w:rFonts w:eastAsia="Minion Pro" w:cs="Minion Pro"/>
          <w:b/>
          <w:bCs/>
          <w:spacing w:val="-1"/>
        </w:rPr>
        <w:t>205</w:t>
      </w:r>
      <w:r>
        <w:t>, 12-22 (2023).</w:t>
      </w:r>
    </w:p>
    <w:p w:rsidR="006A26E3" w:rsidRDefault="00097197" w:rsidP="0041675C">
      <w:pPr>
        <w:pStyle w:val="ab"/>
      </w:pPr>
      <w:r>
        <w:t> </w:t>
      </w:r>
      <w:r>
        <w:t>[9]</w:t>
      </w:r>
      <w:r>
        <w:t> </w:t>
      </w:r>
      <w:r>
        <w:t xml:space="preserve">M. Cloupeau and B. Prunet-Foch, </w:t>
      </w:r>
      <w:r>
        <w:rPr>
          <w:rFonts w:eastAsia="Minion Pro" w:cs="Minion Pro"/>
          <w:spacing w:val="-1"/>
        </w:rPr>
        <w:t>“</w:t>
      </w:r>
      <w:r>
        <w:t>Electrostatic spraying of liquids in cone-jet mode,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J. Electrostat. </w:t>
      </w:r>
      <w:r>
        <w:rPr>
          <w:rFonts w:eastAsia="Minion Pro" w:cs="Minion Pro"/>
          <w:b/>
          <w:bCs/>
          <w:spacing w:val="-1"/>
        </w:rPr>
        <w:t>22</w:t>
      </w:r>
      <w:r>
        <w:t>, 135-159 (1989).</w:t>
      </w:r>
    </w:p>
    <w:p w:rsidR="006A26E3" w:rsidRDefault="00097197" w:rsidP="0041675C">
      <w:pPr>
        <w:pStyle w:val="ab"/>
      </w:pPr>
      <w:r>
        <w:t>[10]</w:t>
      </w:r>
      <w:r>
        <w:t> </w:t>
      </w:r>
      <w:r>
        <w:t>R. Juraschek and F. W. R</w:t>
      </w:r>
      <w:r>
        <w:t>ö</w:t>
      </w:r>
      <w:r>
        <w:t xml:space="preserve">llgen, </w:t>
      </w:r>
      <w:r>
        <w:rPr>
          <w:rFonts w:eastAsia="Minion Pro" w:cs="Minion Pro"/>
          <w:spacing w:val="-1"/>
        </w:rPr>
        <w:t>“</w:t>
      </w:r>
      <w:r>
        <w:t>Pulsation phenomena during electrospray ionization,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Int. J. Mass Spectrom. </w:t>
      </w:r>
      <w:r>
        <w:rPr>
          <w:rFonts w:eastAsia="Minion Pro" w:cs="Minion Pro"/>
          <w:b/>
          <w:bCs/>
          <w:spacing w:val="-1"/>
        </w:rPr>
        <w:t>177</w:t>
      </w:r>
      <w:r>
        <w:t>, 1-15 (1998).</w:t>
      </w:r>
    </w:p>
    <w:p w:rsidR="006A26E3" w:rsidRDefault="00097197" w:rsidP="0041675C">
      <w:pPr>
        <w:pStyle w:val="ab"/>
      </w:pPr>
      <w:r>
        <w:t>[11]</w:t>
      </w:r>
      <w:r>
        <w:t> </w:t>
      </w:r>
      <w:r>
        <w:t xml:space="preserve">A. Ramos, </w:t>
      </w:r>
      <w:r>
        <w:rPr>
          <w:rFonts w:eastAsia="Minion Pro" w:cs="Minion Pro"/>
          <w:i/>
          <w:iCs/>
          <w:spacing w:val="-1"/>
        </w:rPr>
        <w:t xml:space="preserve">Electrokinetics and electrohydrodynamics in microsystems </w:t>
      </w:r>
      <w:r>
        <w:t>(Springer, 2011).</w:t>
      </w:r>
    </w:p>
    <w:p w:rsidR="006A26E3" w:rsidRDefault="00097197" w:rsidP="0041675C">
      <w:pPr>
        <w:pStyle w:val="ab"/>
      </w:pPr>
      <w:r>
        <w:t>[12]</w:t>
      </w:r>
      <w:r>
        <w:t> </w:t>
      </w:r>
      <w:r>
        <w:t xml:space="preserve">J. Rosell-Llompart, J. Grifoll, and I. G. Loscertales, </w:t>
      </w:r>
      <w:r>
        <w:rPr>
          <w:rFonts w:eastAsia="Minion Pro" w:cs="Minion Pro"/>
          <w:spacing w:val="-1"/>
        </w:rPr>
        <w:t>“</w:t>
      </w:r>
      <w:r>
        <w:t>Electrosprays in the cone-jet mode: From Taylor cone formation to spray development,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 xml:space="preserve">J. Aerosol Sci. </w:t>
      </w:r>
      <w:r>
        <w:rPr>
          <w:rFonts w:eastAsia="Minion Pro" w:cs="Minion Pro"/>
          <w:b/>
          <w:bCs/>
          <w:spacing w:val="-1"/>
        </w:rPr>
        <w:t>125</w:t>
      </w:r>
      <w:r>
        <w:t>, 2-31 (2018).</w:t>
      </w:r>
    </w:p>
    <w:p w:rsidR="006A26E3" w:rsidRDefault="00097197" w:rsidP="0041675C">
      <w:pPr>
        <w:pStyle w:val="ab"/>
      </w:pPr>
      <w:r>
        <w:t>[13]</w:t>
      </w:r>
      <w:r>
        <w:t> </w:t>
      </w:r>
      <w:r>
        <w:t xml:space="preserve">P. Wright, A. Thuppul, and R. E. Wirz, </w:t>
      </w:r>
      <w:r>
        <w:rPr>
          <w:rFonts w:eastAsia="Minion Pro" w:cs="Minion Pro"/>
          <w:spacing w:val="-1"/>
        </w:rPr>
        <w:t>“</w:t>
      </w:r>
      <w:r>
        <w:t>Life-limiting emission modes for electrospray thrusters,</w:t>
      </w:r>
      <w:r>
        <w:rPr>
          <w:rFonts w:eastAsia="Minion Pro" w:cs="Minion Pro"/>
          <w:spacing w:val="-1"/>
        </w:rPr>
        <w:t>”</w:t>
      </w:r>
      <w:r>
        <w:rPr>
          <w:rFonts w:eastAsia="Minion Pro" w:cs="Minion Pro"/>
          <w:spacing w:val="-1"/>
        </w:rPr>
        <w:t xml:space="preserve"> </w:t>
      </w:r>
      <w:r>
        <w:t>in 2018 Joint Propulsion Conference (AIAA, 2018), p. 4726.</w:t>
      </w:r>
    </w:p>
    <w:p w:rsidR="006A26E3" w:rsidRDefault="006A26E3">
      <w:pPr>
        <w:pStyle w:val="ab"/>
      </w:pPr>
    </w:p>
    <w:sectPr w:rsidR="006A26E3" w:rsidSect="0041675C">
      <w:endnotePr>
        <w:numFmt w:val="decimal"/>
      </w:endnotePr>
      <w:type w:val="continuous"/>
      <w:pgSz w:w="11905" w:h="16837"/>
      <w:pgMar w:top="1643" w:right="963" w:bottom="1417" w:left="963" w:header="793" w:footer="793" w:gutter="0"/>
      <w:cols w:num="2" w:space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95" w:rsidRDefault="009C0195">
      <w:r>
        <w:separator/>
      </w:r>
    </w:p>
  </w:endnote>
  <w:endnote w:type="continuationSeparator" w:id="0">
    <w:p w:rsidR="009C0195" w:rsidRDefault="009C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KoPubWorld바탕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KoPubWorld돋움체 Bold"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Ocean Sans Std Book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World돋움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Ocean Sans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Ocean Sans Std Semibold">
    <w:panose1 w:val="000007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Ocean Sans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바탕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ayout w:type="fixed"/>
      <w:tblCellMar>
        <w:top w:w="11" w:type="dxa"/>
        <w:left w:w="11" w:type="dxa"/>
        <w:bottom w:w="11" w:type="dxa"/>
        <w:right w:w="11" w:type="dxa"/>
      </w:tblCellMar>
      <w:tblLook w:val="04A0" w:firstRow="1" w:lastRow="0" w:firstColumn="1" w:lastColumn="0" w:noHBand="0" w:noVBand="1"/>
    </w:tblPr>
    <w:tblGrid>
      <w:gridCol w:w="4985"/>
      <w:gridCol w:w="4985"/>
    </w:tblGrid>
    <w:tr w:rsidR="006A26E3">
      <w:trPr>
        <w:trHeight w:val="56"/>
      </w:trPr>
      <w:tc>
        <w:tcPr>
          <w:tcW w:w="498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6A26E3" w:rsidRDefault="00097197">
          <w:pPr>
            <w:pStyle w:val="af5"/>
          </w:pPr>
          <w:r>
            <w:fldChar w:fldCharType="begin"/>
          </w:r>
          <w:r>
            <w:instrText>PAGE \* MERGEFORMAT</w:instrText>
          </w:r>
          <w:r>
            <w:fldChar w:fldCharType="separate"/>
          </w:r>
          <w:r w:rsidR="00CB47A0">
            <w:rPr>
              <w:noProof/>
            </w:rPr>
            <w:t>2</w:t>
          </w:r>
          <w:r>
            <w:fldChar w:fldCharType="end"/>
          </w:r>
        </w:p>
      </w:tc>
      <w:tc>
        <w:tcPr>
          <w:tcW w:w="498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6A26E3" w:rsidRDefault="00097197">
          <w:pPr>
            <w:pStyle w:val="af6"/>
            <w:jc w:val="right"/>
          </w:pPr>
          <w:r>
            <w:rPr>
              <w:rFonts w:eastAsia="Ocean Sans Std Light" w:cs="Ocean Sans Std Light"/>
              <w:spacing w:val="-1"/>
            </w:rPr>
            <w:t>J</w:t>
          </w:r>
          <w:r>
            <w:t xml:space="preserve">OURNAL OF </w:t>
          </w:r>
          <w:r>
            <w:rPr>
              <w:rFonts w:eastAsia="Ocean Sans Std Light" w:cs="Ocean Sans Std Light"/>
              <w:spacing w:val="-1"/>
            </w:rPr>
            <w:t>S</w:t>
          </w:r>
          <w:r>
            <w:t xml:space="preserve">PACE </w:t>
          </w:r>
          <w:r>
            <w:rPr>
              <w:rFonts w:eastAsia="Ocean Sans Std Light" w:cs="Ocean Sans Std Light"/>
              <w:spacing w:val="-1"/>
            </w:rPr>
            <w:t>S</w:t>
          </w:r>
          <w:r>
            <w:t>ECURITY</w:t>
          </w:r>
        </w:p>
      </w:tc>
    </w:tr>
  </w:tbl>
  <w:p w:rsidR="006A26E3" w:rsidRDefault="006A26E3">
    <w:pPr>
      <w:rPr>
        <w:sz w:val="2"/>
      </w:rPr>
    </w:pPr>
  </w:p>
  <w:p w:rsidR="006A26E3" w:rsidRDefault="006A26E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ayout w:type="fixed"/>
      <w:tblCellMar>
        <w:top w:w="11" w:type="dxa"/>
        <w:left w:w="11" w:type="dxa"/>
        <w:bottom w:w="11" w:type="dxa"/>
        <w:right w:w="11" w:type="dxa"/>
      </w:tblCellMar>
      <w:tblLook w:val="04A0" w:firstRow="1" w:lastRow="0" w:firstColumn="1" w:lastColumn="0" w:noHBand="0" w:noVBand="1"/>
    </w:tblPr>
    <w:tblGrid>
      <w:gridCol w:w="4985"/>
      <w:gridCol w:w="4985"/>
    </w:tblGrid>
    <w:tr w:rsidR="006A26E3">
      <w:trPr>
        <w:trHeight w:val="56"/>
        <w:jc w:val="right"/>
      </w:trPr>
      <w:tc>
        <w:tcPr>
          <w:tcW w:w="498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left w:w="11" w:type="dxa"/>
            <w:right w:w="11" w:type="dxa"/>
          </w:tcMar>
          <w:vAlign w:val="center"/>
        </w:tcPr>
        <w:p w:rsidR="006A26E3" w:rsidRDefault="00097197">
          <w:pPr>
            <w:pStyle w:val="af6"/>
          </w:pPr>
          <w:r>
            <w:t>https://kass.ne.kr</w:t>
          </w:r>
        </w:p>
      </w:tc>
      <w:tc>
        <w:tcPr>
          <w:tcW w:w="498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left w:w="11" w:type="dxa"/>
            <w:right w:w="11" w:type="dxa"/>
          </w:tcMar>
          <w:vAlign w:val="center"/>
        </w:tcPr>
        <w:p w:rsidR="006A26E3" w:rsidRDefault="00097197">
          <w:pPr>
            <w:pStyle w:val="af5"/>
            <w:jc w:val="right"/>
          </w:pPr>
          <w:r>
            <w:fldChar w:fldCharType="begin"/>
          </w:r>
          <w:r>
            <w:instrText>PAGE \* MERGEFORMAT</w:instrText>
          </w:r>
          <w:r>
            <w:fldChar w:fldCharType="separate"/>
          </w:r>
          <w:r w:rsidR="00CB47A0">
            <w:rPr>
              <w:noProof/>
            </w:rPr>
            <w:t>1</w:t>
          </w:r>
          <w:r>
            <w:fldChar w:fldCharType="end"/>
          </w:r>
        </w:p>
      </w:tc>
    </w:tr>
  </w:tbl>
  <w:p w:rsidR="006A26E3" w:rsidRDefault="006A26E3">
    <w:pPr>
      <w:rPr>
        <w:sz w:val="2"/>
      </w:rPr>
    </w:pPr>
  </w:p>
  <w:p w:rsidR="006A26E3" w:rsidRDefault="006A26E3">
    <w:pPr>
      <w:pStyle w:val="af6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95" w:rsidRDefault="009C0195">
      <w:r>
        <w:separator/>
      </w:r>
    </w:p>
  </w:footnote>
  <w:footnote w:type="continuationSeparator" w:id="0">
    <w:p w:rsidR="009C0195" w:rsidRDefault="009C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E3" w:rsidRDefault="00097197">
    <w:pPr>
      <w:pStyle w:val="af9"/>
    </w:pPr>
    <w:r>
      <w:t xml:space="preserve">First Author </w:t>
    </w:r>
    <w:r>
      <w:rPr>
        <w:rFonts w:eastAsia="Minion Pro" w:cs="Minion Pro"/>
        <w:i/>
        <w:iCs/>
        <w:spacing w:val="-1"/>
      </w:rPr>
      <w:t>et al</w:t>
    </w:r>
    <w: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E3" w:rsidRDefault="00097197">
    <w:pPr>
      <w:pStyle w:val="af9"/>
      <w:jc w:val="right"/>
    </w:pPr>
    <w:r>
      <w:t>Title 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51279"/>
    <w:multiLevelType w:val="multilevel"/>
    <w:tmpl w:val="C422EC7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26364"/>
    <w:multiLevelType w:val="multilevel"/>
    <w:tmpl w:val="9D9E622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6E3"/>
    <w:rsid w:val="00097197"/>
    <w:rsid w:val="000A7005"/>
    <w:rsid w:val="001A0D39"/>
    <w:rsid w:val="001C200C"/>
    <w:rsid w:val="00214A39"/>
    <w:rsid w:val="00231266"/>
    <w:rsid w:val="00391BAA"/>
    <w:rsid w:val="003D402B"/>
    <w:rsid w:val="0041675C"/>
    <w:rsid w:val="00491D92"/>
    <w:rsid w:val="004921F5"/>
    <w:rsid w:val="006A26E3"/>
    <w:rsid w:val="006A4756"/>
    <w:rsid w:val="00931D38"/>
    <w:rsid w:val="009B0E07"/>
    <w:rsid w:val="009C0195"/>
    <w:rsid w:val="00AF3EF0"/>
    <w:rsid w:val="00B370E6"/>
    <w:rsid w:val="00B76E6E"/>
    <w:rsid w:val="00C675A1"/>
    <w:rsid w:val="00CB47A0"/>
    <w:rsid w:val="00CE178A"/>
    <w:rsid w:val="00E61C67"/>
    <w:rsid w:val="00F1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FD4C"/>
  <w15:docId w15:val="{8DAF7210-4B47-425D-BF12-8F18EE6C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rsid w:val="006A475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locked/>
    <w:rsid w:val="006A475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6A4756"/>
    <w:rPr>
      <w:rFonts w:asciiTheme="majorHAnsi" w:eastAsiaTheme="majorEastAsia" w:hAnsiTheme="majorHAnsi" w:cstheme="majorBidi"/>
      <w:sz w:val="28"/>
      <w:szCs w:val="28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5">
    <w:name w:val="바탕글"/>
    <w:qFormat/>
    <w:rsid w:val="00B370E6"/>
    <w:pPr>
      <w:widowControl w:val="0"/>
      <w:wordWrap w:val="0"/>
      <w:autoSpaceDE w:val="0"/>
      <w:autoSpaceDN w:val="0"/>
      <w:snapToGrid w:val="0"/>
      <w:ind w:firstLine="200"/>
      <w:jc w:val="both"/>
    </w:pPr>
    <w:rPr>
      <w:rFonts w:ascii="Minion Pro" w:eastAsia="KoPubWorld바탕체 Light" w:hAnsi="Arial Unicode MS" w:cs="KoPubWorld바탕체 Light"/>
      <w:color w:val="000000"/>
      <w:spacing w:val="-4"/>
      <w:szCs w:val="19"/>
    </w:rPr>
  </w:style>
  <w:style w:type="paragraph" w:styleId="a6">
    <w:name w:val="Body Text"/>
    <w:qFormat/>
    <w:rsid w:val="00B370E6"/>
    <w:pPr>
      <w:widowControl w:val="0"/>
      <w:wordWrap w:val="0"/>
      <w:autoSpaceDE w:val="0"/>
      <w:autoSpaceDN w:val="0"/>
      <w:snapToGrid w:val="0"/>
      <w:ind w:firstLine="200"/>
      <w:jc w:val="both"/>
    </w:pPr>
    <w:rPr>
      <w:rFonts w:ascii="Minion Pro" w:eastAsia="KoPubWorld바탕체 Light" w:hAnsi="Arial Unicode MS" w:cs="KoPubWorld바탕체 Light"/>
      <w:color w:val="000000"/>
      <w:spacing w:val="-4"/>
      <w:szCs w:val="19"/>
    </w:rPr>
  </w:style>
  <w:style w:type="paragraph" w:customStyle="1" w:styleId="a7">
    <w:name w:val="큰제목"/>
    <w:qFormat/>
    <w:pPr>
      <w:widowControl w:val="0"/>
      <w:autoSpaceDE w:val="0"/>
      <w:autoSpaceDN w:val="0"/>
      <w:snapToGrid w:val="0"/>
      <w:jc w:val="center"/>
    </w:pPr>
    <w:rPr>
      <w:rFonts w:ascii="Minion Pro SmBd" w:eastAsia="KoPubWorld돋움체 Bold" w:hAnsi="Arial Unicode MS" w:cs="KoPubWorld돋움체 Bold"/>
      <w:color w:val="025FA2"/>
      <w:spacing w:val="-5"/>
      <w:position w:val="-4"/>
    </w:rPr>
  </w:style>
  <w:style w:type="paragraph" w:customStyle="1" w:styleId="a8">
    <w:name w:val="중간제목"/>
    <w:qFormat/>
    <w:rsid w:val="00B370E6"/>
    <w:pPr>
      <w:widowControl w:val="0"/>
      <w:wordWrap w:val="0"/>
      <w:autoSpaceDE w:val="0"/>
      <w:autoSpaceDN w:val="0"/>
      <w:snapToGrid w:val="0"/>
      <w:ind w:left="247" w:hanging="247"/>
      <w:jc w:val="both"/>
    </w:pPr>
    <w:rPr>
      <w:rFonts w:ascii="Minion Pro SmBd" w:eastAsia="KoPubWorld바탕체 Light" w:hAnsi="Arial Unicode MS" w:cs="KoPubWorld바탕체 Light"/>
      <w:color w:val="000000"/>
      <w:spacing w:val="-4"/>
      <w:szCs w:val="19"/>
    </w:rPr>
  </w:style>
  <w:style w:type="paragraph" w:customStyle="1" w:styleId="a9">
    <w:name w:val="작은제목"/>
    <w:qFormat/>
    <w:rsid w:val="00B370E6"/>
    <w:pPr>
      <w:widowControl w:val="0"/>
      <w:wordWrap w:val="0"/>
      <w:autoSpaceDE w:val="0"/>
      <w:autoSpaceDN w:val="0"/>
      <w:snapToGrid w:val="0"/>
      <w:ind w:left="380" w:hanging="180"/>
      <w:jc w:val="both"/>
    </w:pPr>
    <w:rPr>
      <w:rFonts w:ascii="Ocean Sans Std Book" w:eastAsia="KoPubWorld돋움체 Light" w:hAnsi="Arial Unicode MS" w:cs="KoPubWorld돋움체 Light"/>
      <w:color w:val="000000"/>
      <w:spacing w:val="-4"/>
      <w:szCs w:val="19"/>
    </w:rPr>
  </w:style>
  <w:style w:type="paragraph" w:customStyle="1" w:styleId="aa">
    <w:name w:val="표안"/>
    <w:qFormat/>
    <w:pPr>
      <w:widowControl w:val="0"/>
      <w:tabs>
        <w:tab w:val="left" w:pos="340"/>
        <w:tab w:val="left" w:pos="850"/>
        <w:tab w:val="left" w:pos="1250"/>
        <w:tab w:val="left" w:pos="1700"/>
        <w:tab w:val="left" w:pos="2440"/>
        <w:tab w:val="left" w:pos="2840"/>
        <w:tab w:val="left" w:pos="3290"/>
        <w:tab w:val="left" w:pos="4030"/>
        <w:tab w:val="left" w:pos="4430"/>
        <w:tab w:val="left" w:pos="4880"/>
        <w:tab w:val="left" w:pos="5620"/>
        <w:tab w:val="left" w:pos="6020"/>
        <w:tab w:val="left" w:pos="6490"/>
        <w:tab w:val="left" w:pos="7220"/>
        <w:tab w:val="left" w:pos="7610"/>
        <w:tab w:val="left" w:pos="8080"/>
        <w:tab w:val="left" w:pos="8510"/>
        <w:tab w:val="left" w:pos="933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jc w:val="center"/>
    </w:pPr>
    <w:rPr>
      <w:rFonts w:ascii="Minion Pro" w:eastAsia="KoPubWorld바탕체 Light" w:hAnsi="Arial Unicode MS" w:cs="KoPubWorld바탕체 Light"/>
      <w:color w:val="000000"/>
      <w:spacing w:val="-4"/>
      <w:sz w:val="16"/>
      <w:szCs w:val="16"/>
    </w:rPr>
  </w:style>
  <w:style w:type="paragraph" w:customStyle="1" w:styleId="Tabletitle">
    <w:name w:val="Table title"/>
    <w:qFormat/>
    <w:pPr>
      <w:widowControl w:val="0"/>
      <w:tabs>
        <w:tab w:val="left" w:pos="340"/>
        <w:tab w:val="left" w:pos="850"/>
        <w:tab w:val="left" w:pos="1250"/>
        <w:tab w:val="left" w:pos="1700"/>
        <w:tab w:val="left" w:pos="2440"/>
        <w:tab w:val="left" w:pos="2840"/>
        <w:tab w:val="left" w:pos="3290"/>
        <w:tab w:val="left" w:pos="4030"/>
        <w:tab w:val="left" w:pos="4430"/>
        <w:tab w:val="left" w:pos="4880"/>
        <w:tab w:val="left" w:pos="5620"/>
        <w:tab w:val="left" w:pos="6020"/>
        <w:tab w:val="left" w:pos="6490"/>
        <w:tab w:val="left" w:pos="7220"/>
        <w:tab w:val="left" w:pos="7610"/>
        <w:tab w:val="left" w:pos="8080"/>
        <w:tab w:val="left" w:pos="8510"/>
        <w:tab w:val="left" w:pos="933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jc w:val="both"/>
    </w:pPr>
    <w:rPr>
      <w:rFonts w:ascii="Minion Pro" w:eastAsia="KoPubWorld바탕체 Light" w:hAnsi="Arial Unicode MS" w:cs="KoPubWorld바탕체 Light"/>
      <w:color w:val="000000"/>
      <w:spacing w:val="-4"/>
      <w:sz w:val="16"/>
      <w:szCs w:val="16"/>
    </w:rPr>
  </w:style>
  <w:style w:type="paragraph" w:customStyle="1" w:styleId="Figuretitle">
    <w:name w:val="Figure title"/>
    <w:qFormat/>
    <w:pPr>
      <w:widowControl w:val="0"/>
      <w:tabs>
        <w:tab w:val="left" w:pos="340"/>
        <w:tab w:val="left" w:pos="850"/>
        <w:tab w:val="left" w:pos="1250"/>
        <w:tab w:val="left" w:pos="1700"/>
        <w:tab w:val="left" w:pos="2440"/>
        <w:tab w:val="left" w:pos="2840"/>
        <w:tab w:val="left" w:pos="3290"/>
        <w:tab w:val="left" w:pos="4030"/>
        <w:tab w:val="left" w:pos="4430"/>
        <w:tab w:val="left" w:pos="4880"/>
        <w:tab w:val="left" w:pos="5620"/>
        <w:tab w:val="left" w:pos="6020"/>
        <w:tab w:val="left" w:pos="6490"/>
        <w:tab w:val="left" w:pos="7220"/>
        <w:tab w:val="left" w:pos="7610"/>
        <w:tab w:val="left" w:pos="8080"/>
        <w:tab w:val="left" w:pos="8510"/>
        <w:tab w:val="left" w:pos="933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</w:pPr>
    <w:rPr>
      <w:rFonts w:ascii="Ocean Sans Std Book" w:eastAsia="KoPubWorld돋움체 Light" w:hAnsi="Arial Unicode MS" w:cs="KoPubWorld돋움체 Light"/>
      <w:color w:val="000000"/>
      <w:spacing w:val="-4"/>
      <w:sz w:val="16"/>
      <w:szCs w:val="16"/>
    </w:rPr>
  </w:style>
  <w:style w:type="character" w:customStyle="1" w:styleId="tablefig">
    <w:name w:val="table_fig_번호"/>
    <w:qFormat/>
    <w:rPr>
      <w:rFonts w:ascii="Ocean Sans Std Bold" w:eastAsia="KoPubWorld돋움체 Light" w:hAnsi="Arial Unicode MS" w:cs="KoPubWorld돋움체 Light"/>
      <w:b w:val="0"/>
      <w:bCs w:val="0"/>
      <w:i w:val="0"/>
      <w:iCs w:val="0"/>
      <w:outline w:val="0"/>
      <w:shadow w:val="0"/>
      <w:emboss w:val="0"/>
      <w:imprint w:val="0"/>
      <w:color w:val="025FA2"/>
      <w:spacing w:val="-4"/>
      <w:w w:val="100"/>
      <w:position w:val="0"/>
      <w:sz w:val="16"/>
      <w:szCs w:val="16"/>
      <w:shd w:val="clear" w:color="auto" w:fill="auto"/>
    </w:rPr>
  </w:style>
  <w:style w:type="paragraph" w:customStyle="1" w:styleId="ab">
    <w:name w:val="참고문헌"/>
    <w:qFormat/>
    <w:rsid w:val="001C200C"/>
    <w:pPr>
      <w:widowControl w:val="0"/>
      <w:wordWrap w:val="0"/>
      <w:autoSpaceDE w:val="0"/>
      <w:autoSpaceDN w:val="0"/>
      <w:spacing w:line="230" w:lineRule="exact"/>
      <w:ind w:left="284" w:hanging="284"/>
      <w:mirrorIndents/>
      <w:jc w:val="both"/>
    </w:pPr>
    <w:rPr>
      <w:rFonts w:ascii="Minion Pro" w:eastAsia="KoPubWorld바탕체 Light" w:hAnsi="Arial Unicode MS" w:cs="KoPubWorld바탕체 Light"/>
      <w:color w:val="000000"/>
      <w:spacing w:val="-4"/>
      <w:sz w:val="16"/>
      <w:szCs w:val="16"/>
    </w:rPr>
  </w:style>
  <w:style w:type="character" w:customStyle="1" w:styleId="ac">
    <w:name w:val="참고문헌_이탤릭"/>
    <w:qFormat/>
    <w:rPr>
      <w:rFonts w:ascii="Minion Pro" w:eastAsia="KoPubWorld바탕체 Light" w:hAnsi="Arial Unicode MS" w:cs="KoPubWorld바탕체 Light"/>
      <w:b w:val="0"/>
      <w:bCs w:val="0"/>
      <w:i/>
      <w:iCs/>
      <w:outline w:val="0"/>
      <w:shadow w:val="0"/>
      <w:emboss w:val="0"/>
      <w:imprint w:val="0"/>
      <w:color w:val="000000"/>
      <w:spacing w:val="-4"/>
      <w:w w:val="100"/>
      <w:position w:val="0"/>
      <w:sz w:val="16"/>
      <w:szCs w:val="16"/>
      <w:shd w:val="clear" w:color="auto" w:fill="auto"/>
    </w:rPr>
  </w:style>
  <w:style w:type="character" w:customStyle="1" w:styleId="ad">
    <w:name w:val="참고문헌_볼드"/>
    <w:qFormat/>
    <w:rPr>
      <w:rFonts w:ascii="Minion Pro" w:eastAsia="KoPubWorld바탕체 Light" w:hAnsi="Arial Unicode MS" w:cs="KoPubWorld바탕체 Light"/>
      <w:b/>
      <w:bCs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6"/>
      <w:szCs w:val="16"/>
      <w:shd w:val="clear" w:color="auto" w:fill="auto"/>
    </w:rPr>
  </w:style>
  <w:style w:type="character" w:customStyle="1" w:styleId="ae">
    <w:name w:val="본문_이탤릭"/>
    <w:qFormat/>
    <w:rPr>
      <w:rFonts w:ascii="Minion Pro" w:eastAsia="KoPubWorld바탕체 Light" w:hAnsi="Arial Unicode MS" w:cs="KoPubWorld바탕체 Light"/>
      <w:b w:val="0"/>
      <w:bCs w:val="0"/>
      <w:i/>
      <w:iCs/>
      <w:outline w:val="0"/>
      <w:shadow w:val="0"/>
      <w:emboss w:val="0"/>
      <w:imprint w:val="0"/>
      <w:color w:val="000000"/>
      <w:spacing w:val="-4"/>
      <w:w w:val="100"/>
      <w:position w:val="0"/>
      <w:sz w:val="19"/>
      <w:szCs w:val="19"/>
      <w:shd w:val="clear" w:color="auto" w:fill="auto"/>
    </w:rPr>
  </w:style>
  <w:style w:type="paragraph" w:customStyle="1" w:styleId="af">
    <w:name w:val="영문제목"/>
    <w:qFormat/>
    <w:pPr>
      <w:widowControl w:val="0"/>
      <w:autoSpaceDE w:val="0"/>
      <w:autoSpaceDN w:val="0"/>
      <w:snapToGrid w:val="0"/>
      <w:spacing w:after="200"/>
    </w:pPr>
    <w:rPr>
      <w:rFonts w:ascii="Ocean Sans Std Semibold" w:eastAsia="KoPubWorld돋움체 Bold" w:hAnsi="Arial Unicode MS" w:cs="KoPubWorld돋움체 Bold"/>
      <w:color w:val="025FA2"/>
      <w:sz w:val="30"/>
      <w:szCs w:val="30"/>
    </w:rPr>
  </w:style>
  <w:style w:type="paragraph" w:customStyle="1" w:styleId="af0">
    <w:name w:val="영문성명"/>
    <w:qFormat/>
    <w:pPr>
      <w:widowControl w:val="0"/>
      <w:autoSpaceDE w:val="0"/>
      <w:autoSpaceDN w:val="0"/>
      <w:snapToGrid w:val="0"/>
      <w:spacing w:after="200"/>
    </w:pPr>
    <w:rPr>
      <w:rFonts w:ascii="Ocean Sans Std Semibold" w:eastAsia="KoPubWorld돋움체 Bold" w:hAnsi="Arial Unicode MS" w:cs="KoPubWorld돋움체 Bold"/>
      <w:color w:val="000000"/>
      <w:spacing w:val="-5"/>
    </w:rPr>
  </w:style>
  <w:style w:type="paragraph" w:customStyle="1" w:styleId="af1">
    <w:name w:val="소속"/>
    <w:qFormat/>
    <w:pPr>
      <w:widowControl w:val="0"/>
      <w:wordWrap w:val="0"/>
      <w:autoSpaceDE w:val="0"/>
      <w:autoSpaceDN w:val="0"/>
      <w:snapToGrid w:val="0"/>
      <w:jc w:val="both"/>
    </w:pPr>
    <w:rPr>
      <w:rFonts w:ascii="Ocean Sans Std Book" w:eastAsia="KoPubWorld바탕체 Light" w:hAnsi="Arial Unicode MS" w:cs="KoPubWorld바탕체 Light"/>
      <w:i/>
      <w:iCs/>
      <w:color w:val="000000"/>
      <w:spacing w:val="-4"/>
      <w:sz w:val="16"/>
      <w:szCs w:val="16"/>
    </w:rPr>
  </w:style>
  <w:style w:type="paragraph" w:customStyle="1" w:styleId="Abstract">
    <w:name w:val="Abstract(내용)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wordWrap w:val="0"/>
      <w:autoSpaceDE w:val="0"/>
      <w:autoSpaceDN w:val="0"/>
      <w:snapToGrid w:val="0"/>
      <w:jc w:val="both"/>
    </w:pPr>
    <w:rPr>
      <w:rFonts w:ascii="Minion Pro" w:eastAsia="KoPubWorld바탕체 Light" w:hAnsi="Arial Unicode MS" w:cs="KoPubWorld바탕체 Light"/>
      <w:color w:val="000000"/>
      <w:spacing w:val="-4"/>
      <w:sz w:val="18"/>
      <w:szCs w:val="18"/>
    </w:rPr>
  </w:style>
  <w:style w:type="paragraph" w:customStyle="1" w:styleId="keywords">
    <w:name w:val="key words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autoSpaceDE w:val="0"/>
      <w:autoSpaceDN w:val="0"/>
      <w:snapToGrid w:val="0"/>
      <w:spacing w:before="140"/>
    </w:pPr>
    <w:rPr>
      <w:rFonts w:ascii="Minion Pro" w:eastAsia="KoPubWorld바탕체 Light" w:hAnsi="Arial Unicode MS" w:cs="KoPubWorld바탕체 Light"/>
      <w:color w:val="000000"/>
      <w:spacing w:val="-4"/>
      <w:sz w:val="18"/>
      <w:szCs w:val="18"/>
    </w:rPr>
  </w:style>
  <w:style w:type="character" w:customStyle="1" w:styleId="af2">
    <w:name w:val="교신저자볼드"/>
    <w:qFormat/>
    <w:rPr>
      <w:rFonts w:ascii="Minion Pro" w:eastAsia="KoPubWorld바탕체 Light" w:hAnsi="Arial Unicode MS" w:cs="KoPubWorld바탕체 Light"/>
      <w:b/>
      <w:bCs/>
      <w:i w:val="0"/>
      <w:iCs w:val="0"/>
      <w:outline w:val="0"/>
      <w:shadow w:val="0"/>
      <w:emboss w:val="0"/>
      <w:imprint w:val="0"/>
      <w:color w:val="025FA2"/>
      <w:spacing w:val="0"/>
      <w:w w:val="100"/>
      <w:position w:val="0"/>
      <w:sz w:val="17"/>
      <w:szCs w:val="17"/>
      <w:shd w:val="clear" w:color="auto" w:fill="auto"/>
    </w:rPr>
  </w:style>
  <w:style w:type="paragraph" w:customStyle="1" w:styleId="mail">
    <w:name w:val="교신저자 mail"/>
    <w:qFormat/>
    <w:pPr>
      <w:widowControl w:val="0"/>
      <w:wordWrap w:val="0"/>
      <w:autoSpaceDE w:val="0"/>
      <w:autoSpaceDN w:val="0"/>
      <w:snapToGrid w:val="0"/>
      <w:spacing w:before="200" w:after="200"/>
      <w:jc w:val="both"/>
    </w:pPr>
    <w:rPr>
      <w:rFonts w:ascii="Minion Pro" w:eastAsia="KoPubWorld바탕체 Light" w:hAnsi="Arial Unicode MS" w:cs="KoPubWorld바탕체 Light"/>
      <w:color w:val="000000"/>
      <w:sz w:val="17"/>
      <w:szCs w:val="17"/>
    </w:rPr>
  </w:style>
  <w:style w:type="character" w:customStyle="1" w:styleId="af3">
    <w:name w:val="심사일_제목"/>
    <w:qFormat/>
    <w:rPr>
      <w:rFonts w:ascii="Minion Pro" w:eastAsia="KoPubWorld바탕체 Light" w:hAnsi="Arial Unicode MS" w:cs="KoPubWorld바탕체 Light"/>
      <w:b/>
      <w:bCs/>
      <w:i w:val="0"/>
      <w:iCs w:val="0"/>
      <w:outline w:val="0"/>
      <w:shadow w:val="0"/>
      <w:emboss w:val="0"/>
      <w:imprint w:val="0"/>
      <w:color w:val="025FA2"/>
      <w:spacing w:val="0"/>
      <w:w w:val="100"/>
      <w:position w:val="0"/>
      <w:sz w:val="17"/>
      <w:szCs w:val="17"/>
      <w:shd w:val="clear" w:color="auto" w:fill="auto"/>
    </w:rPr>
  </w:style>
  <w:style w:type="paragraph" w:customStyle="1" w:styleId="af4">
    <w:name w:val="심사일_일"/>
    <w:qFormat/>
    <w:pPr>
      <w:widowControl w:val="0"/>
      <w:wordWrap w:val="0"/>
      <w:autoSpaceDE w:val="0"/>
      <w:autoSpaceDN w:val="0"/>
      <w:snapToGrid w:val="0"/>
      <w:spacing w:after="200"/>
      <w:jc w:val="both"/>
    </w:pPr>
    <w:rPr>
      <w:rFonts w:ascii="Minion Pro" w:eastAsia="KoPubWorld바탕체 Light" w:hAnsi="Arial Unicode MS" w:cs="KoPubWorld바탕체 Light"/>
      <w:color w:val="000000"/>
      <w:sz w:val="17"/>
      <w:szCs w:val="17"/>
    </w:rPr>
  </w:style>
  <w:style w:type="paragraph" w:customStyle="1" w:styleId="af5">
    <w:name w:val="페이지"/>
    <w:qFormat/>
    <w:pPr>
      <w:widowControl w:val="0"/>
      <w:autoSpaceDE w:val="0"/>
      <w:autoSpaceDN w:val="0"/>
      <w:snapToGrid w:val="0"/>
    </w:pPr>
    <w:rPr>
      <w:rFonts w:ascii="Ocean Sans Std Semibold" w:eastAsia="KoPubWorld돋움체 Medium" w:hAnsi="Arial Unicode MS" w:cs="KoPubWorld돋움체 Medium"/>
      <w:color w:val="000000"/>
      <w:spacing w:val="-4"/>
      <w:sz w:val="16"/>
      <w:szCs w:val="16"/>
    </w:rPr>
  </w:style>
  <w:style w:type="paragraph" w:customStyle="1" w:styleId="af6">
    <w:name w:val="꼬리말"/>
    <w:qFormat/>
    <w:pPr>
      <w:widowControl w:val="0"/>
      <w:tabs>
        <w:tab w:val="left" w:pos="2510"/>
      </w:tabs>
      <w:autoSpaceDE w:val="0"/>
      <w:autoSpaceDN w:val="0"/>
      <w:snapToGrid w:val="0"/>
    </w:pPr>
    <w:rPr>
      <w:rFonts w:ascii="Ocean Sans Std Light" w:eastAsia="KoPubWorld돋움체 Light" w:hAnsi="Arial Unicode MS" w:cs="KoPubWorld돋움체 Light"/>
      <w:color w:val="000000"/>
      <w:spacing w:val="-4"/>
      <w:sz w:val="16"/>
      <w:szCs w:val="16"/>
    </w:rPr>
  </w:style>
  <w:style w:type="paragraph" w:customStyle="1" w:styleId="Abstract0">
    <w:name w:val="Abstract"/>
    <w:qFormat/>
    <w:pPr>
      <w:widowControl w:val="0"/>
      <w:shd w:val="clear" w:color="auto" w:fill="0095D8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autoSpaceDE w:val="0"/>
      <w:autoSpaceDN w:val="0"/>
      <w:snapToGrid w:val="0"/>
      <w:spacing w:after="100"/>
      <w:jc w:val="center"/>
    </w:pPr>
    <w:rPr>
      <w:rFonts w:ascii="Minion Pro" w:eastAsia="KoPubWorld바탕체 Light" w:hAnsi="Arial Unicode MS" w:cs="KoPubWorld바탕체 Light"/>
      <w:b/>
      <w:bCs/>
      <w:color w:val="FFFFFF"/>
      <w:spacing w:val="55"/>
      <w:position w:val="1"/>
      <w:sz w:val="22"/>
    </w:rPr>
  </w:style>
  <w:style w:type="paragraph" w:customStyle="1" w:styleId="af7">
    <w:name w:val="논문분류"/>
    <w:qFormat/>
    <w:pPr>
      <w:widowControl w:val="0"/>
      <w:autoSpaceDE w:val="0"/>
      <w:autoSpaceDN w:val="0"/>
      <w:snapToGrid w:val="0"/>
      <w:spacing w:after="200"/>
    </w:pPr>
    <w:rPr>
      <w:rFonts w:ascii="Ocean Sans Std Book" w:eastAsia="KoPubWorld돋움체 Bold" w:hAnsi="Arial Unicode MS" w:cs="KoPubWorld돋움체 Bold"/>
      <w:color w:val="666666"/>
      <w:sz w:val="18"/>
      <w:szCs w:val="18"/>
    </w:rPr>
  </w:style>
  <w:style w:type="paragraph" w:customStyle="1" w:styleId="af8">
    <w:name w:val="저작권"/>
    <w:qFormat/>
    <w:pPr>
      <w:widowControl w:val="0"/>
      <w:wordWrap w:val="0"/>
      <w:autoSpaceDE w:val="0"/>
      <w:autoSpaceDN w:val="0"/>
      <w:snapToGrid w:val="0"/>
      <w:spacing w:after="40"/>
      <w:jc w:val="both"/>
    </w:pPr>
    <w:rPr>
      <w:rFonts w:ascii="Minion Pro" w:eastAsia="KoPubWorld바탕체 Light" w:hAnsi="Arial Unicode MS" w:cs="KoPubWorld바탕체 Light"/>
      <w:color w:val="000000"/>
      <w:sz w:val="14"/>
      <w:szCs w:val="14"/>
    </w:rPr>
  </w:style>
  <w:style w:type="character" w:customStyle="1" w:styleId="KeyWords0">
    <w:name w:val="Key Words:"/>
    <w:qFormat/>
    <w:rPr>
      <w:rFonts w:ascii="Minion Pro" w:eastAsia="KoPubWorld바탕체 Light" w:hAnsi="Arial Unicode MS" w:cs="KoPubWorld바탕체 Light"/>
      <w:b/>
      <w:bCs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customStyle="1" w:styleId="af9">
    <w:name w:val="머리말"/>
    <w:qFormat/>
    <w:pPr>
      <w:widowControl w:val="0"/>
      <w:tabs>
        <w:tab w:val="left" w:pos="2510"/>
      </w:tabs>
      <w:autoSpaceDE w:val="0"/>
      <w:autoSpaceDN w:val="0"/>
      <w:snapToGrid w:val="0"/>
    </w:pPr>
    <w:rPr>
      <w:rFonts w:ascii="Minion Pro" w:eastAsia="KoPubWorld바탕체 Light" w:hAnsi="Arial Unicode MS" w:cs="KoPubWorld바탕체 Light"/>
      <w:color w:val="000000"/>
      <w:spacing w:val="-4"/>
      <w:sz w:val="16"/>
      <w:szCs w:val="16"/>
    </w:rPr>
  </w:style>
  <w:style w:type="paragraph" w:customStyle="1" w:styleId="afa">
    <w:name w:val="첫페이지 머리글"/>
    <w:qFormat/>
    <w:pPr>
      <w:widowControl w:val="0"/>
      <w:wordWrap w:val="0"/>
      <w:autoSpaceDE w:val="0"/>
      <w:autoSpaceDN w:val="0"/>
      <w:snapToGrid w:val="0"/>
      <w:jc w:val="both"/>
    </w:pPr>
    <w:rPr>
      <w:rFonts w:ascii="Ocean Sans Std Book" w:eastAsia="KoPubWorld돋움체 Light" w:hAnsi="Arial Unicode MS" w:cs="KoPubWorld돋움체 Light"/>
      <w:color w:val="FFFFFF"/>
      <w:spacing w:val="-3"/>
      <w:sz w:val="14"/>
      <w:szCs w:val="14"/>
    </w:rPr>
  </w:style>
  <w:style w:type="paragraph" w:styleId="afb">
    <w:name w:val="header"/>
    <w:basedOn w:val="a"/>
    <w:link w:val="Char"/>
    <w:uiPriority w:val="99"/>
    <w:unhideWhenUsed/>
    <w:locked/>
    <w:rsid w:val="00B370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b"/>
    <w:uiPriority w:val="99"/>
    <w:rsid w:val="00B370E6"/>
  </w:style>
  <w:style w:type="paragraph" w:styleId="afc">
    <w:name w:val="footer"/>
    <w:basedOn w:val="a"/>
    <w:link w:val="Char0"/>
    <w:uiPriority w:val="99"/>
    <w:unhideWhenUsed/>
    <w:locked/>
    <w:rsid w:val="00B370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c"/>
    <w:uiPriority w:val="99"/>
    <w:rsid w:val="00B37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00.0000/JOSS.2024.1.1.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22B6-F2EE-4EA4-861E-1CC83166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quality control of the mass-reared</vt:lpstr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control of the mass-reared</dc:title>
  <dc:creator>siir 씨아이알</dc:creator>
  <cp:keywords>
</cp:keywords>
  <dc:description>
</dc:description>
  <cp:lastModifiedBy>apub</cp:lastModifiedBy>
  <cp:revision>17</cp:revision>
  <dcterms:created xsi:type="dcterms:W3CDTF">2024-02-14T08:14:00Z</dcterms:created>
  <dcterms:modified xsi:type="dcterms:W3CDTF">2024-08-02T01:36:00Z</dcterms:modified>
</cp:coreProperties>
</file>